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Co-Expression of Androgen Receptor and Cathepsin D Defines a Triple-Negative Breast Cancer Subgroup with Poorer Overall Survival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https://www.ncbi.nlm.nih.gov/pmc/articles/PMC7281089/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Triple-negative breast cancer (TNBC) is a subtype of breast cancer with poor prognosis due to the absence of targeted therapies.</w:t>
      </w:r>
    </w:p>
    <w:p>
      <w:pPr>
        <w:jc w:val="both"/>
      </w:pPr>
      <w:r>
        <w:rPr/>
        <w:t xml:space="preserve">2. Co-expression of androgen receptor (AR) and cathepsin D (Cath-D) in TNBC independently predicts worse overall survival, making it a potential target for combinatory therapy with androgen antagonists and anti-Cath-D human antibodies.</w:t>
      </w:r>
    </w:p>
    <w:p>
      <w:pPr>
        <w:jc w:val="both"/>
      </w:pPr>
      <w:r>
        <w:rPr/>
        <w:t xml:space="preserve">3. AR expression in TNBC is controversial in terms of its prognostic value, but previous studies have shown that AR-positive TNBC has poorer prognosis and higher risk of late relapse.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该文章是一项研究，旨在评估非转移性三阴性乳腺癌患者中雄激素受体（AR）和溶酶体蛋白酶D（Cath-D）共表达的频率及其预后价值。然而，该文章存在一些偏见和不足之处。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考虑到其他可能影响预后的因素，如年龄、肿瘤分级、淋巴结转移等。其次，该研究只涉及了147名患者，样本量较小，可能导致结果不够可靠。此外，该文章没有提供关于AR/Cath-D共表达与治疗反应之间关系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此外，在讨论中提出了一种组合治疗方案，即使用雄激素拮抗剂和抗Cath-D人源抗体进行治疗。然而，并没有提供足够的证据来支持这种治疗方案是否真正有效。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最后，在整篇文章中并未探讨任何可能存在的风险或负面影响。这可能会误导读者认为组合治疗是安全无害的。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总之，尽管该文章提供了有关AR/Cath-D共表达与预后之间关系的初步信息，但由于其存在的偏见和不足，需要更多的研究来证实这些结果，并确定最佳治疗方案。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prognostic factors
</w:t>
      </w:r>
    </w:p>
    <w:p>
      <w:pPr>
        <w:spacing w:after="0"/>
        <w:numPr>
          <w:ilvl w:val="0"/>
          <w:numId w:val="2"/>
        </w:numPr>
      </w:pPr>
      <w:r>
        <w:rPr/>
        <w:t xml:space="preserve">Sample size
</w:t>
      </w:r>
    </w:p>
    <w:p>
      <w:pPr>
        <w:spacing w:after="0"/>
        <w:numPr>
          <w:ilvl w:val="0"/>
          <w:numId w:val="2"/>
        </w:numPr>
      </w:pPr>
      <w:r>
        <w:rPr/>
        <w:t xml:space="preserve">Relationship between AR/Cath-D co-expression and treatment response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proposed combination therapy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or negative effects
</w:t>
      </w:r>
    </w:p>
    <w:p>
      <w:pPr>
        <w:numPr>
          <w:ilvl w:val="0"/>
          <w:numId w:val="2"/>
        </w:numPr>
      </w:pPr>
      <w:r>
        <w:rPr/>
        <w:t xml:space="preserve">Need for further research and optimal treatment strategies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https://www.fullpicture.app/item/7074fea11d21ffd7170b302acb01efe4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39138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7281089/" TargetMode="External"/><Relationship Id="rId8" Type="http://schemas.openxmlformats.org/officeDocument/2006/relationships/hyperlink" Target="https://www.fullpicture.app/item/7074fea11d21ffd7170b302acb01efe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2024-01-03T01:22:13+01:00</dcterms:created>
  <dcterms:modified xsi:type="dcterms:W3CDTF">2024-01-03T01:22:13+01:00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