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(870) Foucault y el Neoliberalismo, parte 2 - YouTube</w:t>
      </w:r>
      <w:br/>
      <w:hyperlink r:id="rId7" w:history="1">
        <w:r>
          <w:rPr>
            <w:color w:val="2980b9"/>
            <w:u w:val="single"/>
          </w:rPr>
          <w:t xml:space="preserve">https://www.youtube.com/watch?v=suZE6TzBAmU</w:t>
        </w:r>
      </w:hyperlink>
    </w:p>
    <w:p>
      <w:pPr>
        <w:pStyle w:val="Heading1"/>
      </w:pPr>
      <w:bookmarkStart w:id="2" w:name="_Toc2"/>
      <w:r>
        <w:t>Article summary:</w:t>
      </w:r>
      <w:bookmarkEnd w:id="2"/>
    </w:p>
    <w:p>
      <w:pPr>
        <w:jc w:val="both"/>
      </w:pPr>
      <w:r>
        <w:rPr/>
        <w:t xml:space="preserve">1. En la segunda parte del tema de Foucault y el neoliberalismo, se reflexiona sobre el diagnóstico de la situación de Chile en el siglo XXI y desde la implementación del modelo neoliberal en 1975.</w:t>
      </w:r>
    </w:p>
    <w:p>
      <w:pPr>
        <w:jc w:val="both"/>
      </w:pPr>
      <w:r>
        <w:rPr/>
        <w:t xml:space="preserve">2. Se examina la genealogía del neoliberalismo, destacando las escuelas de pensamiento de Friburgo y Chicago, que proponen crear un estado desde cero para reducir la preponderancia del estado de bienestar keynesiano.</w:t>
      </w:r>
    </w:p>
    <w:p>
      <w:pPr>
        <w:jc w:val="both"/>
      </w:pPr>
      <w:r>
        <w:rPr/>
        <w:t xml:space="preserve">3. El neoliberalismo busca establecer un marco económico que promueva la libre competencia y reduzca la intervención estatal en la economía.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en cuestión es un video de YouTube titulado "Foucault y el Neoliberalismo, parte 2". El resumen proporcionado es muy breve y no brinda suficiente información sobre el contenido del video. Sin embargo, se menciona que se reflexiona sobre el diagnóstico de la situación de Chile en el siglo XXI y desde la implementación del modelo neoliberal en 1975.</w:t>
      </w:r>
    </w:p>
    <w:p>
      <w:pPr>
        <w:jc w:val="both"/>
      </w:pPr>
      <w:r>
        <w:rPr/>
        <w:t xml:space="preserve"/>
      </w:r>
    </w:p>
    <w:p>
      <w:pPr>
        <w:jc w:val="both"/>
      </w:pPr>
      <w:r>
        <w:rPr/>
        <w:t xml:space="preserve">Es importante tener en cuenta que este análisis crítico se basa únicamente en la información proporcionada en el resumen, ya que no se tiene acceso al contenido completo del video.</w:t>
      </w:r>
    </w:p>
    <w:p>
      <w:pPr>
        <w:jc w:val="both"/>
      </w:pPr>
      <w:r>
        <w:rPr/>
        <w:t xml:space="preserve"/>
      </w:r>
    </w:p>
    <w:p>
      <w:pPr>
        <w:jc w:val="both"/>
      </w:pPr>
      <w:r>
        <w:rPr/>
        <w:t xml:space="preserve">En primer lugar, es necesario señalar que el título del video sugiere una conexión entre Foucault y el neoliberalismo. Sin embargo, no se menciona cómo se relacionan estos dos conceptos ni cuál es la perspectiva adoptada por el autor del video. Esto plantea interrogantes sobre los posibles sesgos presentes en el contenido.</w:t>
      </w:r>
    </w:p>
    <w:p>
      <w:pPr>
        <w:jc w:val="both"/>
      </w:pPr>
      <w:r>
        <w:rPr/>
        <w:t xml:space="preserve"/>
      </w:r>
    </w:p>
    <w:p>
      <w:pPr>
        <w:jc w:val="both"/>
      </w:pPr>
      <w:r>
        <w:rPr/>
        <w:t xml:space="preserve">Además, se menciona que se examina la genealogía del neoliberalismo, destacando las escuelas de pensamiento de Friburgo y Chicago. Sin embargo, no se proporciona información sobre las fuentes utilizadas para respaldar esta afirmación. Es importante contar con fuentes confiables y académicas al analizar un tema tan complejo como el neoliberalismo.</w:t>
      </w:r>
    </w:p>
    <w:p>
      <w:pPr>
        <w:jc w:val="both"/>
      </w:pPr>
      <w:r>
        <w:rPr/>
        <w:t xml:space="preserve"/>
      </w:r>
    </w:p>
    <w:p>
      <w:pPr>
        <w:jc w:val="both"/>
      </w:pPr>
      <w:r>
        <w:rPr/>
        <w:t xml:space="preserve">Otro punto a considerar es que no se mencionan los puntos de vista o argumentos contrarios al neoliberalismo. Un análisis crítico debería abordar diferentes perspectivas y presentar evidencia para respaldar sus afirmaciones. La falta de contraargumentos puede indicar una parcialidad o falta de objetividad en el contenido.</w:t>
      </w:r>
    </w:p>
    <w:p>
      <w:pPr>
        <w:jc w:val="both"/>
      </w:pPr>
      <w:r>
        <w:rPr/>
        <w:t xml:space="preserve"/>
      </w:r>
    </w:p>
    <w:p>
      <w:pPr>
        <w:jc w:val="both"/>
      </w:pPr>
      <w:r>
        <w:rPr/>
        <w:t xml:space="preserve">Además, no se mencionan las fuentes utilizadas para respaldar las afirmaciones realizadas en el video. Es importante contar con evidencia sólida y respaldada por expertos para respaldar cualquier afirmación hecha en un análisis crítico.</w:t>
      </w:r>
    </w:p>
    <w:p>
      <w:pPr>
        <w:jc w:val="both"/>
      </w:pPr>
      <w:r>
        <w:rPr/>
        <w:t xml:space="preserve"/>
      </w:r>
    </w:p>
    <w:p>
      <w:pPr>
        <w:jc w:val="both"/>
      </w:pPr>
      <w:r>
        <w:rPr/>
        <w:t xml:space="preserve">En resumen, basándonos únicamente en la información proporcionada en el resumen del video, se pueden identificar posibles sesgos y falta de objetividad en el contenido. La falta de información sobre las fuentes utilizadas, los puntos de vista contrarios no explorados y la falta de evidencia para respaldar las afirmaciones realizadas plantean interrogantes sobre la calidad y confiabilidad del contenido. Se recomienda buscar fuentes adicionales y considerar diferentes perspectivas antes de llegar a conclusiones sobre el tema del neoliberalismo y su relación con Foucault.</w:t>
      </w:r>
    </w:p>
    <w:p>
      <w:pPr>
        <w:pStyle w:val="Heading1"/>
      </w:pPr>
      <w:bookmarkStart w:id="5" w:name="_Toc5"/>
      <w:r>
        <w:t>Topics for further research:</w:t>
      </w:r>
      <w:bookmarkEnd w:id="5"/>
    </w:p>
    <w:p>
      <w:pPr>
        <w:spacing w:after="0"/>
        <w:numPr>
          <w:ilvl w:val="0"/>
          <w:numId w:val="2"/>
        </w:numPr>
      </w:pPr>
      <w:r>
        <w:rPr/>
        <w:t xml:space="preserve">Foucault's perspective on neoliberalism and its impact on society
</w:t>
      </w:r>
    </w:p>
    <w:p>
      <w:pPr>
        <w:spacing w:after="0"/>
        <w:numPr>
          <w:ilvl w:val="0"/>
          <w:numId w:val="2"/>
        </w:numPr>
      </w:pPr>
      <w:r>
        <w:rPr/>
        <w:t xml:space="preserve">Critiques of the neoliberal model in Chile
</w:t>
      </w:r>
    </w:p>
    <w:p>
      <w:pPr>
        <w:spacing w:after="0"/>
        <w:numPr>
          <w:ilvl w:val="0"/>
          <w:numId w:val="2"/>
        </w:numPr>
      </w:pPr>
      <w:r>
        <w:rPr/>
        <w:t xml:space="preserve">Alternative theories to neoliberalism in economic thought
</w:t>
      </w:r>
    </w:p>
    <w:p>
      <w:pPr>
        <w:spacing w:after="0"/>
        <w:numPr>
          <w:ilvl w:val="0"/>
          <w:numId w:val="2"/>
        </w:numPr>
      </w:pPr>
      <w:r>
        <w:rPr/>
        <w:t xml:space="preserve">Historical context of neoliberalism in Chile since 1975
</w:t>
      </w:r>
    </w:p>
    <w:p>
      <w:pPr>
        <w:spacing w:after="0"/>
        <w:numPr>
          <w:ilvl w:val="0"/>
          <w:numId w:val="2"/>
        </w:numPr>
      </w:pPr>
      <w:r>
        <w:rPr/>
        <w:t xml:space="preserve">Counterarguments to the genealogy of neoliberalism from the Freiburg and Chicago schools
</w:t>
      </w:r>
    </w:p>
    <w:p>
      <w:pPr>
        <w:numPr>
          <w:ilvl w:val="0"/>
          <w:numId w:val="2"/>
        </w:numPr>
      </w:pPr>
      <w:r>
        <w:rPr/>
        <w:t xml:space="preserve">Academic sources on the relationship between Foucault and neoliberalism</w:t>
      </w:r>
    </w:p>
    <w:p>
      <w:pPr>
        <w:pStyle w:val="Heading1"/>
      </w:pPr>
      <w:bookmarkStart w:id="6" w:name="_Toc6"/>
      <w:r>
        <w:t>Report location:</w:t>
      </w:r>
      <w:bookmarkEnd w:id="6"/>
    </w:p>
    <w:p>
      <w:hyperlink r:id="rId8" w:history="1">
        <w:r>
          <w:rPr>
            <w:color w:val="2980b9"/>
            <w:u w:val="single"/>
          </w:rPr>
          <w:t xml:space="preserve">https://www.fullpicture.app/item/705353bd108095d814a1ba4969e945e5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8A00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suZE6TzBAmU" TargetMode="External"/><Relationship Id="rId8" Type="http://schemas.openxmlformats.org/officeDocument/2006/relationships/hyperlink" Target="https://www.fullpicture.app/item/705353bd108095d814a1ba4969e945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2024-01-03T19:26:03+01:00</dcterms:created>
  <dcterms:modified xsi:type="dcterms:W3CDTF">2024-01-03T19:26:03+01:00</dcterms:modified>
</cp:coreProperties>
</file>

<file path=docProps/custom.xml><?xml version="1.0" encoding="utf-8"?>
<Properties xmlns="http://schemas.openxmlformats.org/officeDocument/2006/custom-properties" xmlns:vt="http://schemas.openxmlformats.org/officeDocument/2006/docPropsVTypes"/>
</file>