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Unraveling Ros Conversion Through Enhanced Enzyme‐Like Activity with Copper‐Doped Cerium Oxide for Tumor Nanocatalytic Therapy - Gu - Advanced Science - Wiley Online Library</w:t>
      </w:r>
      <w:br/>
      <w:hyperlink r:id="rId7" w:history="1">
        <w:r>
          <w:rPr>
            <w:color w:val="2980b9"/>
            <w:u w:val="single"/>
          </w:rPr>
          <w:t xml:space="preserve">https://onlinelibrary.wiley.com/doi/full/10.1002/advs.202307154</w:t>
        </w:r>
      </w:hyperlink>
    </w:p>
    <w:p>
      <w:pPr>
        <w:pStyle w:val="Heading1"/>
      </w:pPr>
      <w:bookmarkStart w:id="2" w:name="_Toc2"/>
      <w:r>
        <w:t>Article summary:</w:t>
      </w:r>
      <w:bookmarkEnd w:id="2"/>
    </w:p>
    <w:p>
      <w:pPr>
        <w:jc w:val="both"/>
      </w:pPr>
      <w:r>
        <w:rPr/>
        <w:t xml:space="preserve">1. Nanozyme catalytic therapy using copper-doped cerium oxide (CeO2/Cu) has potential for tumor treatment: Nanozymes, nanomaterials with enzyme-mimicking properties, have advantages such as improved stability and cost-effectiveness compared to natural enzymes. CeO2/Cu has been found to possess surface oxygen vacancies critical for converting reactive oxygen species (ROS) into hydroxyl radicals (∙OH), which can induce cancer cell death.</w:t>
      </w:r>
    </w:p>
    <w:p>
      <w:pPr>
        <w:jc w:val="both"/>
      </w:pPr>
      <w:r>
        <w:rPr/>
        <w:t xml:space="preserve"/>
      </w:r>
    </w:p>
    <w:p>
      <w:pPr>
        <w:jc w:val="both"/>
      </w:pPr>
      <w:r>
        <w:rPr/>
        <w:t xml:space="preserve">2. CeO2/Cu-W exhibits high superoxide dismutase (SOD) and peroxidase-like (POD) activity: Among different morphologies of CeO2/Cu, CeO2/Cu-W (wires) shows the highest SOD and POD activity. This facilitates the continuous catalysis of O2∙− → H2O2 → ∙OH in cancer cells through a relay reaction supported by oxygen vacancies, leading to constant production of ∙OH and triggering apoptosis in cancer cells.</w:t>
      </w:r>
    </w:p>
    <w:p>
      <w:pPr>
        <w:jc w:val="both"/>
      </w:pPr>
      <w:r>
        <w:rPr/>
        <w:t xml:space="preserve"/>
      </w:r>
    </w:p>
    <w:p>
      <w:pPr>
        <w:jc w:val="both"/>
      </w:pPr>
      <w:r>
        <w:rPr/>
        <w:t xml:space="preserve">3. Crystal characteristics of CeO2 and CeO2/Cu were verified through XRD and microscopy techniques: Powder X-ray diffraction (XRD) experiments confirmed the crystal characteristics of CeO2 and CeO2/Cu with different morphologies. Scanning electron microscopy (SEM) images showed uniform arrangement of CeO2 on the substrate, indicating well-prepared CeO2 as a template for subsequent reactions. Transmission electron microscopy (TEM) images further exhibited... [the rest of the sentence is cut off].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新型的纳米催化治疗方法，通过铜掺杂二氧化铈增强酶样活性来解析ROS转化，用于肿瘤纳米催化治疗。文章指出，纳米酶具有改进的稳定性、更高的成本效益和较宽松的存储条件等优点，因此在诊断和替代某些生物系统中具有巨大潜力。此外，文章还提到了ROS在调节生理功能方面的重要作用，并探讨了如何利用纳米酶将内源性ROS转化为∙OH以诱导癌细胞凋亡。</w:t>
      </w:r>
    </w:p>
    <w:p>
      <w:pPr>
        <w:jc w:val="both"/>
      </w:pPr>
      <w:r>
        <w:rPr/>
        <w:t xml:space="preserve"/>
      </w:r>
    </w:p>
    <w:p>
      <w:pPr>
        <w:jc w:val="both"/>
      </w:pPr>
      <w:r>
        <w:rPr/>
        <w:t xml:space="preserve">然而，这篇文章存在一些潜在的偏见和问题。首先，文章没有提及其他可能存在的抗癌策略，并将化疗描述为不可或缺的治疗方法。这可能会忽视其他可能更有效或更安全的治疗选择。</w:t>
      </w:r>
    </w:p>
    <w:p>
      <w:pPr>
        <w:jc w:val="both"/>
      </w:pPr>
      <w:r>
        <w:rPr/>
        <w:t xml:space="preserve"/>
      </w:r>
    </w:p>
    <w:p>
      <w:pPr>
        <w:jc w:val="both"/>
      </w:pPr>
      <w:r>
        <w:rPr/>
        <w:t xml:space="preserve">其次，文章没有提供足够的证据来支持其关于纳米酶在癌症治疗中的应用价值。虽然文章提到了一些实验结果和观察结果，但缺乏详细的数据和统计分析来支持其主张。</w:t>
      </w:r>
    </w:p>
    <w:p>
      <w:pPr>
        <w:jc w:val="both"/>
      </w:pPr>
      <w:r>
        <w:rPr/>
        <w:t xml:space="preserve"/>
      </w:r>
    </w:p>
    <w:p>
      <w:pPr>
        <w:jc w:val="both"/>
      </w:pPr>
      <w:r>
        <w:rPr/>
        <w:t xml:space="preserve">此外，文章没有充分考虑到可能的风险和副作用。纳米材料在生物体内的长期安全性和生物相容性是一个重要问题，但文章没有对此进行讨论。</w:t>
      </w:r>
    </w:p>
    <w:p>
      <w:pPr>
        <w:jc w:val="both"/>
      </w:pPr>
      <w:r>
        <w:rPr/>
        <w:t xml:space="preserve"/>
      </w:r>
    </w:p>
    <w:p>
      <w:pPr>
        <w:jc w:val="both"/>
      </w:pPr>
      <w:r>
        <w:rPr/>
        <w:t xml:space="preserve">另外，文章没有提及任何可能存在的反驳观点或限制条件。这种片面报道可能导致读者对该方法的效果和适用性有误导性的理解。</w:t>
      </w:r>
    </w:p>
    <w:p>
      <w:pPr>
        <w:jc w:val="both"/>
      </w:pPr>
      <w:r>
        <w:rPr/>
        <w:t xml:space="preserve"/>
      </w:r>
    </w:p>
    <w:p>
      <w:pPr>
        <w:jc w:val="both"/>
      </w:pPr>
      <w:r>
        <w:rPr/>
        <w:t xml:space="preserve">最后，文章中的图片和图表可能存在宣传内容或偏袒某种观点的风险。这些图像可能被选择或编辑以支持作者的主张，而忽略了其他可能存在的结果或观点。</w:t>
      </w:r>
    </w:p>
    <w:p>
      <w:pPr>
        <w:jc w:val="both"/>
      </w:pPr>
      <w:r>
        <w:rPr/>
        <w:t xml:space="preserve"/>
      </w:r>
    </w:p>
    <w:p>
      <w:pPr>
        <w:jc w:val="both"/>
      </w:pPr>
      <w:r>
        <w:rPr/>
        <w:t xml:space="preserve">综上所述，这篇文章在介绍新型纳米催化治疗方法方面提供了一些有趣的观点，但存在一些潜在的偏见、片面报道和缺失证据等问题。进一步研究和实验证据需要来支持该方法在癌症治疗中的应用价值，并且需要更全面地考虑潜在风险和限制条件。</w:t>
      </w:r>
    </w:p>
    <w:p>
      <w:pPr>
        <w:pStyle w:val="Heading1"/>
      </w:pPr>
      <w:bookmarkStart w:id="5" w:name="_Toc5"/>
      <w:r>
        <w:t>Topics for further research:</w:t>
      </w:r>
      <w:bookmarkEnd w:id="5"/>
    </w:p>
    <w:p>
      <w:pPr>
        <w:spacing w:after="0"/>
        <w:numPr>
          <w:ilvl w:val="0"/>
          <w:numId w:val="2"/>
        </w:numPr>
      </w:pPr>
      <w:r>
        <w:rPr/>
        <w:t xml:space="preserve">其他抗癌策略的研究和应用
</w:t>
      </w:r>
    </w:p>
    <w:p>
      <w:pPr>
        <w:spacing w:after="0"/>
        <w:numPr>
          <w:ilvl w:val="0"/>
          <w:numId w:val="2"/>
        </w:numPr>
      </w:pPr>
      <w:r>
        <w:rPr/>
        <w:t xml:space="preserve">纳米酶在癌症治疗中的有效性和安全性的证据
</w:t>
      </w:r>
    </w:p>
    <w:p>
      <w:pPr>
        <w:spacing w:after="0"/>
        <w:numPr>
          <w:ilvl w:val="0"/>
          <w:numId w:val="2"/>
        </w:numPr>
      </w:pPr>
      <w:r>
        <w:rPr/>
        <w:t xml:space="preserve">纳米材料在生物体内的长期安全性和生物相容性
</w:t>
      </w:r>
    </w:p>
    <w:p>
      <w:pPr>
        <w:spacing w:after="0"/>
        <w:numPr>
          <w:ilvl w:val="0"/>
          <w:numId w:val="2"/>
        </w:numPr>
      </w:pPr>
      <w:r>
        <w:rPr/>
        <w:t xml:space="preserve">反驳观点和限制条件的考虑
</w:t>
      </w:r>
    </w:p>
    <w:p>
      <w:pPr>
        <w:spacing w:after="0"/>
        <w:numPr>
          <w:ilvl w:val="0"/>
          <w:numId w:val="2"/>
        </w:numPr>
      </w:pPr>
      <w:r>
        <w:rPr/>
        <w:t xml:space="preserve">进一步研究和实验证据的需要
</w:t>
      </w:r>
    </w:p>
    <w:p>
      <w:pPr>
        <w:numPr>
          <w:ilvl w:val="0"/>
          <w:numId w:val="2"/>
        </w:numPr>
      </w:pPr>
      <w:r>
        <w:rPr/>
        <w:t xml:space="preserve">图片和图表的客观性和可靠性</w:t>
      </w:r>
    </w:p>
    <w:p>
      <w:pPr>
        <w:pStyle w:val="Heading1"/>
      </w:pPr>
      <w:bookmarkStart w:id="6" w:name="_Toc6"/>
      <w:r>
        <w:t>Report location:</w:t>
      </w:r>
      <w:bookmarkEnd w:id="6"/>
    </w:p>
    <w:p>
      <w:hyperlink r:id="rId8" w:history="1">
        <w:r>
          <w:rPr>
            <w:color w:val="2980b9"/>
            <w:u w:val="single"/>
          </w:rPr>
          <w:t xml:space="preserve">https://www.fullpicture.app/item/6fd2b59d57d3606a8a53ce4638b93984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6F74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vs.202307154" TargetMode="External"/><Relationship Id="rId8" Type="http://schemas.openxmlformats.org/officeDocument/2006/relationships/hyperlink" Target="https://www.fullpicture.app/item/6fd2b59d57d3606a8a53ce4638b939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2024-03-10T19:29:46+01:00</dcterms:created>
  <dcterms:modified xsi:type="dcterms:W3CDTF">2024-03-10T19:29:46+01:00</dcterms:modified>
</cp:coreProperties>
</file>

<file path=docProps/custom.xml><?xml version="1.0" encoding="utf-8"?>
<Properties xmlns="http://schemas.openxmlformats.org/officeDocument/2006/custom-properties" xmlns:vt="http://schemas.openxmlformats.org/officeDocument/2006/docPropsVTypes"/>
</file>