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Conserved gene regulation during acute inflammation between zebrafish and mammals. Scientific Reports, 7(1) | 10.1038/srep41905</w:t>
      </w:r>
      <w:br/>
      <w:hyperlink r:id="rId7" w:history="1">
        <w:r>
          <w:rPr>
            <w:color w:val="2980b9"/>
            <w:u w:val="single"/>
          </w:rPr>
          <w:t xml:space="preserve">https://sci-hub.se/10.1038/srep41905</w:t>
        </w:r>
      </w:hyperlink>
    </w:p>
    <w:p>
      <w:pPr>
        <w:pStyle w:val="Heading1"/>
      </w:pPr>
      <w:bookmarkStart w:id="2" w:name="_Toc2"/>
      <w:r>
        <w:t>Article summary:</w:t>
      </w:r>
      <w:bookmarkEnd w:id="2"/>
    </w:p>
    <w:p>
      <w:pPr>
        <w:jc w:val="both"/>
      </w:pPr>
      <w:r>
        <w:rPr/>
        <w:t xml:space="preserve">1. 通过对斑马鱼和哺乳动物的研究发现，在急性炎症过程中，基因调控在两者之间是保守的。</w:t>
      </w:r>
    </w:p>
    <w:p>
      <w:pPr>
        <w:jc w:val="both"/>
      </w:pPr>
      <w:r>
        <w:rPr/>
        <w:t xml:space="preserve">2. 这项研究结果表明，斑马鱼可以作为一个有效的模型来研究人类急性炎症，并且可以提供有关基因调控机制的重要信息。</w:t>
      </w:r>
    </w:p>
    <w:p>
      <w:pPr>
        <w:jc w:val="both"/>
      </w:pPr>
      <w:r>
        <w:rPr/>
        <w:t xml:space="preserve">3. 该研究对于深入理解急性炎症的发生和发展以及开发相关治疗方法具有重要意义。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对于上述文章的详细批判性分析，需要先阅读文章内容。由于该文章无法在当前环境中访问，因此无法提供具体的分析和见解。请注意，批判性分析应基于事实和证据，并避免主观偏见。</w:t>
      </w:r>
    </w:p>
    <w:p>
      <w:pPr>
        <w:pStyle w:val="Heading1"/>
      </w:pPr>
      <w:bookmarkStart w:id="5" w:name="_Toc5"/>
      <w:r>
        <w:t>Topics for further research:</w:t>
      </w:r>
      <w:bookmarkEnd w:id="5"/>
    </w:p>
    <w:p>
      <w:pPr>
        <w:spacing w:after="0"/>
        <w:numPr>
          <w:ilvl w:val="0"/>
          <w:numId w:val="2"/>
        </w:numPr>
      </w:pPr>
      <w:r>
        <w:rPr/>
        <w:t xml:space="preserve">批判性分析：这是一种对文章进行深入分析和评估的方法，需要基于事实和证据，而不是主观偏见。
</w:t>
      </w:r>
    </w:p>
    <w:p>
      <w:pPr>
        <w:spacing w:after="0"/>
        <w:numPr>
          <w:ilvl w:val="0"/>
          <w:numId w:val="2"/>
        </w:numPr>
      </w:pPr>
      <w:r>
        <w:rPr/>
        <w:t xml:space="preserve">文章内容：指的是需要进行分析的文章的具体内容和主题。
</w:t>
      </w:r>
    </w:p>
    <w:p>
      <w:pPr>
        <w:spacing w:after="0"/>
        <w:numPr>
          <w:ilvl w:val="0"/>
          <w:numId w:val="2"/>
        </w:numPr>
      </w:pPr>
      <w:r>
        <w:rPr/>
        <w:t xml:space="preserve">无法在当前环境中访问：说明文章无法在当前环境中获取，可能是由于网络限制或其他原因。
</w:t>
      </w:r>
    </w:p>
    <w:p>
      <w:pPr>
        <w:spacing w:after="0"/>
        <w:numPr>
          <w:ilvl w:val="0"/>
          <w:numId w:val="2"/>
        </w:numPr>
      </w:pPr>
      <w:r>
        <w:rPr/>
        <w:t xml:space="preserve">具体的分析和见解：指的是对文章进行详细的分析和评价，提供具体的观点和见解。
</w:t>
      </w:r>
    </w:p>
    <w:p>
      <w:pPr>
        <w:spacing w:after="0"/>
        <w:numPr>
          <w:ilvl w:val="0"/>
          <w:numId w:val="2"/>
        </w:numPr>
      </w:pPr>
      <w:r>
        <w:rPr/>
        <w:t xml:space="preserve">基于事实和证据：强调分析应该基于可靠的事实和证据，而不是主观偏见或个人意见。
</w:t>
      </w:r>
    </w:p>
    <w:p>
      <w:pPr>
        <w:numPr>
          <w:ilvl w:val="0"/>
          <w:numId w:val="2"/>
        </w:numPr>
      </w:pPr>
      <w:r>
        <w:rPr/>
        <w:t xml:space="preserve">避免主观偏见：提醒用户在分析中要避免个人主观偏见，要客观公正地评价文章。</w:t>
      </w:r>
    </w:p>
    <w:p>
      <w:pPr>
        <w:pStyle w:val="Heading1"/>
      </w:pPr>
      <w:bookmarkStart w:id="6" w:name="_Toc6"/>
      <w:r>
        <w:t>Report location:</w:t>
      </w:r>
      <w:bookmarkEnd w:id="6"/>
    </w:p>
    <w:p>
      <w:hyperlink r:id="rId8" w:history="1">
        <w:r>
          <w:rPr>
            <w:color w:val="2980b9"/>
            <w:u w:val="single"/>
          </w:rPr>
          <w:t xml:space="preserve">https://www.fullpicture.app/item/6fbc66a1a423e95fade07f998dfbd25f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A07E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38/srep41905" TargetMode="External"/><Relationship Id="rId8" Type="http://schemas.openxmlformats.org/officeDocument/2006/relationships/hyperlink" Target="https://www.fullpicture.app/item/6fbc66a1a423e95fade07f998dfbd2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2024-01-28T17:20:52+01:00</dcterms:created>
  <dcterms:modified xsi:type="dcterms:W3CDTF">2024-01-28T17:20:52+01:00</dcterms:modified>
</cp:coreProperties>
</file>

<file path=docProps/custom.xml><?xml version="1.0" encoding="utf-8"?>
<Properties xmlns="http://schemas.openxmlformats.org/officeDocument/2006/custom-properties" xmlns:vt="http://schemas.openxmlformats.org/officeDocument/2006/docPropsVTypes"/>
</file>