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中俄元首签署联合声明 强调通过和谈解决乌克兰危机</w:t>
      </w:r>
      <w:br/>
      <w:hyperlink r:id="rId7" w:history="1">
        <w:r>
          <w:rPr>
            <w:color w:val="2980b9"/>
            <w:u w:val="single"/>
          </w:rPr>
          <w:t xml:space="preserve">https://www.cls.cn/detail/1300590</w:t>
        </w:r>
      </w:hyperlink>
    </w:p>
    <w:p>
      <w:pPr>
        <w:pStyle w:val="Heading1"/>
      </w:pPr>
      <w:bookmarkStart w:id="2" w:name="_Toc2"/>
      <w:r>
        <w:t>Article summary:</w:t>
      </w:r>
      <w:bookmarkEnd w:id="2"/>
    </w:p>
    <w:p>
      <w:pPr>
        <w:jc w:val="both"/>
      </w:pPr>
      <w:r>
        <w:rPr/>
        <w:t xml:space="preserve">1. 中俄元首签署联合声明，强调通过和谈解决乌克兰危机。</w:t>
      </w:r>
    </w:p>
    <w:p>
      <w:pPr>
        <w:jc w:val="both"/>
      </w:pPr>
      <w:r>
        <w:rPr/>
        <w:t xml:space="preserve">2. 两国认为必须遵守联合国宪章的宗旨和原则，尊重国际法。</w:t>
      </w:r>
    </w:p>
    <w:p>
      <w:pPr>
        <w:jc w:val="both"/>
      </w:pPr>
      <w:r>
        <w:rPr/>
        <w:t xml:space="preserve">3. 中俄反对任何国家或国家集团在追求军事、政治和其他利益时损害其他国家的合法安全利益。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作为一篇新闻报道，该文章在总体上比较客观，但仍存在一些偏见和片面性。</w:t>
      </w:r>
    </w:p>
    <w:p>
      <w:pPr>
        <w:jc w:val="both"/>
      </w:pPr>
      <w:r>
        <w:rPr/>
        <w:t xml:space="preserve"/>
      </w:r>
    </w:p>
    <w:p>
      <w:pPr>
        <w:jc w:val="both"/>
      </w:pPr>
      <w:r>
        <w:rPr/>
        <w:t xml:space="preserve">首先，文章没有提及乌克兰政府和西方国家的立场和行动。这使得读者难以全面了解乌克兰危机的复杂性和各方利益的冲突。此外，文章强调了中俄两国反对任何国家或国家集团在追求军事、政治等优势时损害其他国家的合法安全利益，但没有提到俄罗斯对乌克兰领土完整的侵犯行为。</w:t>
      </w:r>
    </w:p>
    <w:p>
      <w:pPr>
        <w:jc w:val="both"/>
      </w:pPr>
      <w:r>
        <w:rPr/>
        <w:t xml:space="preserve"/>
      </w:r>
    </w:p>
    <w:p>
      <w:pPr>
        <w:jc w:val="both"/>
      </w:pPr>
      <w:r>
        <w:rPr/>
        <w:t xml:space="preserve">其次，文章没有提供足够的证据来支持中俄两国通过和谈解决乌克兰危机的主张。虽然联合声明中提到了中国关于政治解决乌克兰危机的建设性建议，但并未详细说明这些建议是什么，并且也没有提供任何证据表明这些建议能够实际起到作用。</w:t>
      </w:r>
    </w:p>
    <w:p>
      <w:pPr>
        <w:jc w:val="both"/>
      </w:pPr>
      <w:r>
        <w:rPr/>
        <w:t xml:space="preserve"/>
      </w:r>
    </w:p>
    <w:p>
      <w:pPr>
        <w:jc w:val="both"/>
      </w:pPr>
      <w:r>
        <w:rPr/>
        <w:t xml:space="preserve">此外，在强调“负责任对话是稳定解决问题的最佳途径”的同时，文章似乎忽略了俄罗斯在过去几年中采取的许多挑衅行动和不负责任的言论。这种偏袒可能会导致读者对中俄两国在处理乌克兰危机方面缺乏客观性和公正性的看法。</w:t>
      </w:r>
    </w:p>
    <w:p>
      <w:pPr>
        <w:jc w:val="both"/>
      </w:pPr>
      <w:r>
        <w:rPr/>
        <w:t xml:space="preserve"/>
      </w:r>
    </w:p>
    <w:p>
      <w:pPr>
        <w:jc w:val="both"/>
      </w:pPr>
      <w:r>
        <w:rPr/>
        <w:t xml:space="preserve">最后，尽管文章提到了反对任何未经联合国安理会授权的单边制裁，但它并没有探讨这种制裁是否真正有效，并且也没有考虑到可能存在风险。例如，在某些情况下，单边制裁可能会导致更大范围内的紧张局势和不必要的经济损失。</w:t>
      </w:r>
    </w:p>
    <w:p>
      <w:pPr>
        <w:jc w:val="both"/>
      </w:pPr>
      <w:r>
        <w:rPr/>
        <w:t xml:space="preserve"/>
      </w:r>
    </w:p>
    <w:p>
      <w:pPr>
        <w:jc w:val="both"/>
      </w:pPr>
      <w:r>
        <w:rPr/>
        <w:t xml:space="preserve">总之，虽然该文章在总体上比较客观地报道了中俄两国签署联合声明并就乌克兰危机发表声明所表达的立场和意见，但它仍然存在一些偏见、片面性以及缺失考虑点等问题。</w:t>
      </w:r>
    </w:p>
    <w:p>
      <w:pPr>
        <w:pStyle w:val="Heading1"/>
      </w:pPr>
      <w:bookmarkStart w:id="5" w:name="_Toc5"/>
      <w:r>
        <w:t>Topics for further research:</w:t>
      </w:r>
      <w:bookmarkEnd w:id="5"/>
    </w:p>
    <w:p>
      <w:pPr>
        <w:spacing w:after="0"/>
        <w:numPr>
          <w:ilvl w:val="0"/>
          <w:numId w:val="2"/>
        </w:numPr>
      </w:pPr>
      <w:r>
        <w:rPr/>
        <w:t xml:space="preserve">Ukraine government and Western countries' stance and actions
</w:t>
      </w:r>
    </w:p>
    <w:p>
      <w:pPr>
        <w:spacing w:after="0"/>
        <w:numPr>
          <w:ilvl w:val="0"/>
          <w:numId w:val="2"/>
        </w:numPr>
      </w:pPr>
      <w:r>
        <w:rPr/>
        <w:t xml:space="preserve">Evidence supporting China and Russia's proposal for peaceful resolution
</w:t>
      </w:r>
    </w:p>
    <w:p>
      <w:pPr>
        <w:spacing w:after="0"/>
        <w:numPr>
          <w:ilvl w:val="0"/>
          <w:numId w:val="2"/>
        </w:numPr>
      </w:pPr>
      <w:r>
        <w:rPr/>
        <w:t xml:space="preserve">Russia's provocative actions and irresponsible statements
</w:t>
      </w:r>
    </w:p>
    <w:p>
      <w:pPr>
        <w:spacing w:after="0"/>
        <w:numPr>
          <w:ilvl w:val="0"/>
          <w:numId w:val="2"/>
        </w:numPr>
      </w:pPr>
      <w:r>
        <w:rPr/>
        <w:t xml:space="preserve">Objectivity and impartiality in China and Russia's handling of Ukraine crisis
</w:t>
      </w:r>
    </w:p>
    <w:p>
      <w:pPr>
        <w:spacing w:after="0"/>
        <w:numPr>
          <w:ilvl w:val="0"/>
          <w:numId w:val="2"/>
        </w:numPr>
      </w:pPr>
      <w:r>
        <w:rPr/>
        <w:t xml:space="preserve">Effectiveness and risks of unilateral sanctions
</w:t>
      </w:r>
    </w:p>
    <w:p>
      <w:pPr>
        <w:numPr>
          <w:ilvl w:val="0"/>
          <w:numId w:val="2"/>
        </w:numPr>
      </w:pPr>
      <w:r>
        <w:rPr/>
        <w:t xml:space="preserve">Comprehensive understanding of the complexity and conflicting interests in Ukraine crisis</w:t>
      </w:r>
    </w:p>
    <w:p>
      <w:pPr>
        <w:pStyle w:val="Heading1"/>
      </w:pPr>
      <w:bookmarkStart w:id="6" w:name="_Toc6"/>
      <w:r>
        <w:t>Report location:</w:t>
      </w:r>
      <w:bookmarkEnd w:id="6"/>
    </w:p>
    <w:p>
      <w:hyperlink r:id="rId8" w:history="1">
        <w:r>
          <w:rPr>
            <w:color w:val="2980b9"/>
            <w:u w:val="single"/>
          </w:rPr>
          <w:t xml:space="preserve">https://www.fullpicture.app/item/6f8a54c922f97291bfc57c0a431c0d8c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A3E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s.cn/detail/1300590" TargetMode="External"/><Relationship Id="rId8" Type="http://schemas.openxmlformats.org/officeDocument/2006/relationships/hyperlink" Target="https://www.fullpicture.app/item/6f8a54c922f97291bfc57c0a431c0d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2023-12-11T20:36:26+01:00</dcterms:created>
  <dcterms:modified xsi:type="dcterms:W3CDTF">2023-12-11T20:36:26+01:00</dcterms:modified>
</cp:coreProperties>
</file>

<file path=docProps/custom.xml><?xml version="1.0" encoding="utf-8"?>
<Properties xmlns="http://schemas.openxmlformats.org/officeDocument/2006/custom-properties" xmlns:vt="http://schemas.openxmlformats.org/officeDocument/2006/docPropsVTypes"/>
</file>