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Guardian view on Elon Musk’s Twitter takeover: the unfulfilled promises pile up | Editorial | The Guardian</w:t>
      </w:r>
      <w:br/>
      <w:hyperlink r:id="rId7" w:history="1">
        <w:r>
          <w:rPr>
            <w:color w:val="2980b9"/>
            <w:u w:val="single"/>
          </w:rPr>
          <w:t xml:space="preserve">https://www.theguardian.com/commentisfree/2022/nov/01/the-guardian-view-on-elon-musk-twitter-takeover-the-unfulfilled-promises-pile-up</w:t>
        </w:r>
      </w:hyperlink>
    </w:p>
    <w:p>
      <w:pPr>
        <w:pStyle w:val="Heading1"/>
      </w:pPr>
      <w:bookmarkStart w:id="2" w:name="_Toc2"/>
      <w:r>
        <w:t>Article summary:</w:t>
      </w:r>
      <w:bookmarkEnd w:id="2"/>
    </w:p>
    <w:p>
      <w:pPr>
        <w:jc w:val="both"/>
      </w:pPr>
      <w:r>
        <w:rPr/>
        <w:t xml:space="preserve">1. Elon Musk has a history of making promises he has never delivered on, such as his disease-curing “brain-machine interface”.</w:t>
      </w:r>
    </w:p>
    <w:p>
      <w:pPr>
        <w:jc w:val="both"/>
      </w:pPr>
      <w:r>
        <w:rPr/>
        <w:t xml:space="preserve">2. His $44bn takeover of Twitter is questionable, as the social network is a minnow compared to Google and Facebook in terms of revenue and users.</w:t>
      </w:r>
    </w:p>
    <w:p>
      <w:pPr>
        <w:jc w:val="both"/>
      </w:pPr>
      <w:r>
        <w:rPr/>
        <w:t xml:space="preserve">3. Many worry that Mr Musk's unfulfilled promises and inability to satisfy regulators may threaten Tesla's bottom line, as shares in the company are down 40% from last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Guardian's editorial on Elon Musk's Twitter takeover is a critical analysis of the billionaire inventor's history of unfulfilled promises and his recent acquisition of the social media platform. The article highlights Musk's cult of personality, which has led to fervent loyalty from fans who invest in him rather than his products. The author notes that Musk's ego and billions of dollars have inspired such devotion that his utterances cause stampedes into often worthless investments such as bitcoin.</w:t>
      </w:r>
    </w:p>
    <w:p>
      <w:pPr>
        <w:jc w:val="both"/>
      </w:pPr>
      <w:r>
        <w:rPr/>
        <w:t xml:space="preserve"/>
      </w:r>
    </w:p>
    <w:p>
      <w:pPr>
        <w:jc w:val="both"/>
      </w:pPr>
      <w:r>
        <w:rPr/>
        <w:t xml:space="preserve">The article also points out that Musk has a history of making promises he has never delivered on, including his disease-curing "brain-machine interface," which is way behind rivals. While he has disrupted the car industry with Tesla electric vehicles, shares in the company are down 40% from last year, and competition from Chinese companies threatens Tesla's bottom line.</w:t>
      </w:r>
    </w:p>
    <w:p>
      <w:pPr>
        <w:jc w:val="both"/>
      </w:pPr>
      <w:r>
        <w:rPr/>
        <w:t xml:space="preserve"/>
      </w:r>
    </w:p>
    <w:p>
      <w:pPr>
        <w:jc w:val="both"/>
      </w:pPr>
      <w:r>
        <w:rPr/>
        <w:t xml:space="preserve">The author argues that Musk's recent acquisition of Twitter for $44bn is testing the fidelity of his faithful followers. The article questions what purpose this acquisition serves since Twitter is a minnow compared to Google and Facebook in terms of revenue and users. Furthermore, Musk's recent tweets calling for Ukraine to give up occupied land for peace and pledging to reverse Donald Trump's Twitter ban do not bode well for democracy.</w:t>
      </w:r>
    </w:p>
    <w:p>
      <w:pPr>
        <w:jc w:val="both"/>
      </w:pPr>
      <w:r>
        <w:rPr/>
        <w:t xml:space="preserve"/>
      </w:r>
    </w:p>
    <w:p>
      <w:pPr>
        <w:jc w:val="both"/>
      </w:pPr>
      <w:r>
        <w:rPr/>
        <w:t xml:space="preserve">The article suggests that Musk's plan to charge Twitter's 300,000 "blue tick" users won't raise enough cash to bridge the $400m gap between its revenues and debt repayments. The author also questions Musk's claim that buying Twitter is an accelerant to creating X, the everything app, suggesting it sounds like another prophecy destined to remain unfulfilled.</w:t>
      </w:r>
    </w:p>
    <w:p>
      <w:pPr>
        <w:jc w:val="both"/>
      </w:pPr>
      <w:r>
        <w:rPr/>
        <w:t xml:space="preserve"/>
      </w:r>
    </w:p>
    <w:p>
      <w:pPr>
        <w:jc w:val="both"/>
      </w:pPr>
      <w:r>
        <w:rPr/>
        <w:t xml:space="preserve">Overall, The Guardian editorial presents a critical view of Elon Musk and his recent actions. While some may argue that the article is biased against Musk, it provides evidence for its claims and explores potential risks associated with his actions. However, it does not present both sides equally or explore counterarguments in-depth.</w:t>
      </w:r>
    </w:p>
    <w:p>
      <w:pPr>
        <w:pStyle w:val="Heading1"/>
      </w:pPr>
      <w:bookmarkStart w:id="5" w:name="_Toc5"/>
      <w:r>
        <w:t>Topics for further research:</w:t>
      </w:r>
      <w:bookmarkEnd w:id="5"/>
    </w:p>
    <w:p>
      <w:pPr>
        <w:spacing w:after="0"/>
        <w:numPr>
          <w:ilvl w:val="0"/>
          <w:numId w:val="2"/>
        </w:numPr>
      </w:pPr>
      <w:r>
        <w:rPr/>
        <w:t xml:space="preserve">Elon Musk's previous successful ventures and innovations
</w:t>
      </w:r>
    </w:p>
    <w:p>
      <w:pPr>
        <w:spacing w:after="0"/>
        <w:numPr>
          <w:ilvl w:val="0"/>
          <w:numId w:val="2"/>
        </w:numPr>
      </w:pPr>
      <w:r>
        <w:rPr/>
        <w:t xml:space="preserve">The potential benefits and drawbacks of Musk's acquisition of Twitter
</w:t>
      </w:r>
    </w:p>
    <w:p>
      <w:pPr>
        <w:spacing w:after="0"/>
        <w:numPr>
          <w:ilvl w:val="0"/>
          <w:numId w:val="2"/>
        </w:numPr>
      </w:pPr>
      <w:r>
        <w:rPr/>
        <w:t xml:space="preserve">The financial state and future prospects of Tesla and its competitors
</w:t>
      </w:r>
    </w:p>
    <w:p>
      <w:pPr>
        <w:spacing w:after="0"/>
        <w:numPr>
          <w:ilvl w:val="0"/>
          <w:numId w:val="2"/>
        </w:numPr>
      </w:pPr>
      <w:r>
        <w:rPr/>
        <w:t xml:space="preserve">Musk's plans for X</w:t>
      </w:r>
    </w:p>
    <w:p>
      <w:pPr>
        <w:spacing w:after="0"/>
        <w:numPr>
          <w:ilvl w:val="0"/>
          <w:numId w:val="2"/>
        </w:numPr>
      </w:pPr>
      <w:r>
        <w:rPr/>
        <w:t xml:space="preserve">the everything app</w:t>
      </w:r>
    </w:p>
    <w:p>
      <w:pPr>
        <w:spacing w:after="0"/>
        <w:numPr>
          <w:ilvl w:val="0"/>
          <w:numId w:val="2"/>
        </w:numPr>
      </w:pPr>
      <w:r>
        <w:rPr/>
        <w:t xml:space="preserve">and its potential impact on the tech industry
</w:t>
      </w:r>
    </w:p>
    <w:p>
      <w:pPr>
        <w:spacing w:after="0"/>
        <w:numPr>
          <w:ilvl w:val="0"/>
          <w:numId w:val="2"/>
        </w:numPr>
      </w:pPr>
      <w:r>
        <w:rPr/>
        <w:t xml:space="preserve">The role of social media in democracy and the potential consequences of Musk's tweets
</w:t>
      </w:r>
    </w:p>
    <w:p>
      <w:pPr>
        <w:numPr>
          <w:ilvl w:val="0"/>
          <w:numId w:val="2"/>
        </w:numPr>
      </w:pPr>
      <w:r>
        <w:rPr/>
        <w:t xml:space="preserve">The opinions and perspectives of Musk's supporters and critics on his recent actions and statements.</w:t>
      </w:r>
    </w:p>
    <w:p>
      <w:pPr>
        <w:pStyle w:val="Heading1"/>
      </w:pPr>
      <w:bookmarkStart w:id="6" w:name="_Toc6"/>
      <w:r>
        <w:t>Report location:</w:t>
      </w:r>
      <w:bookmarkEnd w:id="6"/>
    </w:p>
    <w:p>
      <w:hyperlink r:id="rId8" w:history="1">
        <w:r>
          <w:rPr>
            <w:color w:val="2980b9"/>
            <w:u w:val="single"/>
          </w:rPr>
          <w:t xml:space="preserve">https://www.fullpicture.app/item/6f7f4c4106352b03403b8b52bd788584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D27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commentisfree/2022/nov/01/the-guardian-view-on-elon-musk-twitter-takeover-the-unfulfilled-promises-pile-up" TargetMode="External"/><Relationship Id="rId8" Type="http://schemas.openxmlformats.org/officeDocument/2006/relationships/hyperlink" Target="https://www.fullpicture.app/item/6f7f4c4106352b03403b8b52bd7885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2024-06-04T16:20:51+02:00</dcterms:created>
  <dcterms:modified xsi:type="dcterms:W3CDTF">2024-06-04T16:20:51+02:00</dcterms:modified>
</cp:coreProperties>
</file>

<file path=docProps/custom.xml><?xml version="1.0" encoding="utf-8"?>
<Properties xmlns="http://schemas.openxmlformats.org/officeDocument/2006/custom-properties" xmlns:vt="http://schemas.openxmlformats.org/officeDocument/2006/docPropsVTypes"/>
</file>