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Introduction</w:t>
      </w:r>
      <w:br/>
      <w:hyperlink r:id="rId7" w:history="1">
        <w:r>
          <w:rPr>
            <w:color w:val="2980b9"/>
            <w:u w:val="single"/>
          </w:rPr>
          <w:t xml:space="preserve">https://www.aiperspectives.com/introduction/</w:t>
        </w:r>
      </w:hyperlink>
    </w:p>
    <w:p>
      <w:pPr>
        <w:pStyle w:val="Heading1"/>
      </w:pPr>
      <w:bookmarkStart w:id="2" w:name="_Toc2"/>
      <w:r>
        <w:t>Article summary:</w:t>
      </w:r>
      <w:bookmarkEnd w:id="2"/>
    </w:p>
    <w:p>
      <w:pPr>
        <w:jc w:val="both"/>
      </w:pPr>
      <w:r>
        <w:rPr/>
        <w:t xml:space="preserve">1. This online textbook explains how artificial intelligence works without the difficult mathematics found in many AI textbooks.</w:t>
      </w:r>
    </w:p>
    <w:p>
      <w:pPr>
        <w:jc w:val="both"/>
      </w:pPr>
      <w:r>
        <w:rPr/>
        <w:t xml:space="preserve">2. The field of artificial intelligence is made up of two primary subfields: machine learning and natural language processing.</w:t>
      </w:r>
    </w:p>
    <w:p>
      <w:pPr>
        <w:jc w:val="both"/>
      </w:pPr>
      <w:r>
        <w:rPr/>
        <w:t xml:space="preserve">3. Artificial Intelligence 101 is intended for readers who want to understand how AI works but don't have the background or patience for advanced mathematics found in many AI textbooks.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article's content as I am not capable of having biases or opinions. However, I can provide a summary of the article and highlight its key points.</w:t>
      </w:r>
    </w:p>
    <w:p>
      <w:pPr>
        <w:jc w:val="both"/>
      </w:pPr>
      <w:r>
        <w:rPr/>
        <w:t xml:space="preserve"/>
      </w:r>
    </w:p>
    <w:p>
      <w:pPr>
        <w:jc w:val="both"/>
      </w:pPr>
      <w:r>
        <w:rPr/>
        <w:t xml:space="preserve">The article introduces an online textbook that explains how artificial intelligence works without using advanced mathematics. It covers two primary subfields of AI: machine learning and natural language processing. The book explains three types of machine learning: supervised, unsupervised, and reinforcement learning, as well as deep learning and neural networks. It also covers various types of natural language processing such as information extraction, question answering, speech recognition, and machine translation.</w:t>
      </w:r>
    </w:p>
    <w:p>
      <w:pPr>
        <w:jc w:val="both"/>
      </w:pPr>
      <w:r>
        <w:rPr/>
        <w:t xml:space="preserve"/>
      </w:r>
    </w:p>
    <w:p>
      <w:pPr>
        <w:jc w:val="both"/>
      </w:pPr>
      <w:r>
        <w:rPr/>
        <w:t xml:space="preserve">The author notes that most textbooks on AI contain advanced mathematics that represent a barrier to those who want to understand how AI works but do not have the background or patience for it. Therefore, this online book provides an in-depth explanation of how AI works without any advanced math.</w:t>
      </w:r>
    </w:p>
    <w:p>
      <w:pPr>
        <w:jc w:val="both"/>
      </w:pPr>
      <w:r>
        <w:rPr/>
        <w:t xml:space="preserve"/>
      </w:r>
    </w:p>
    <w:p>
      <w:pPr>
        <w:jc w:val="both"/>
      </w:pPr>
      <w:r>
        <w:rPr/>
        <w:t xml:space="preserve">The purpose of making this book freely accessible is to foster dialogue in the technical community. The author encourages readers to leave comments if they find inaccuracies or have suggestions.</w:t>
      </w:r>
    </w:p>
    <w:p>
      <w:pPr>
        <w:jc w:val="both"/>
      </w:pPr>
      <w:r>
        <w:rPr/>
        <w:t xml:space="preserve"/>
      </w:r>
    </w:p>
    <w:p>
      <w:pPr>
        <w:jc w:val="both"/>
      </w:pPr>
      <w:r>
        <w:rPr/>
        <w:t xml:space="preserve">Overall, the article appears to be informative and unbiased. However, since it is promoting the author's online textbook and print book on AI, there may be some promotional content present. Additionally, while the article mentions that none of today's AI systems have human-level intelligence and will not lead to human-level intelligence, it does not explore counterarguments or potential risks associated with AI development.</w:t>
      </w:r>
    </w:p>
    <w:p>
      <w:pPr>
        <w:pStyle w:val="Heading1"/>
      </w:pPr>
      <w:bookmarkStart w:id="5" w:name="_Toc5"/>
      <w:r>
        <w:t>Topics for further research:</w:t>
      </w:r>
      <w:bookmarkEnd w:id="5"/>
    </w:p>
    <w:p>
      <w:pPr>
        <w:spacing w:after="0"/>
        <w:numPr>
          <w:ilvl w:val="0"/>
          <w:numId w:val="2"/>
        </w:numPr>
      </w:pPr>
      <w:r>
        <w:rPr/>
        <w:t xml:space="preserve">Risks and ethical concerns of artificial intelligence development
</w:t>
      </w:r>
    </w:p>
    <w:p>
      <w:pPr>
        <w:spacing w:after="0"/>
        <w:numPr>
          <w:ilvl w:val="0"/>
          <w:numId w:val="2"/>
        </w:numPr>
      </w:pPr>
      <w:r>
        <w:rPr/>
        <w:t xml:space="preserve">Limitations of current AI systems and their potential for improvement
</w:t>
      </w:r>
    </w:p>
    <w:p>
      <w:pPr>
        <w:spacing w:after="0"/>
        <w:numPr>
          <w:ilvl w:val="0"/>
          <w:numId w:val="2"/>
        </w:numPr>
      </w:pPr>
      <w:r>
        <w:rPr/>
        <w:t xml:space="preserve">Applications of AI in various industries such as healthcare</w:t>
      </w:r>
    </w:p>
    <w:p>
      <w:pPr>
        <w:spacing w:after="0"/>
        <w:numPr>
          <w:ilvl w:val="0"/>
          <w:numId w:val="2"/>
        </w:numPr>
      </w:pPr>
      <w:r>
        <w:rPr/>
        <w:t xml:space="preserve">finance</w:t>
      </w:r>
    </w:p>
    <w:p>
      <w:pPr>
        <w:spacing w:after="0"/>
        <w:numPr>
          <w:ilvl w:val="0"/>
          <w:numId w:val="2"/>
        </w:numPr>
      </w:pPr>
      <w:r>
        <w:rPr/>
        <w:t xml:space="preserve">and transportation
</w:t>
      </w:r>
    </w:p>
    <w:p>
      <w:pPr>
        <w:spacing w:after="0"/>
        <w:numPr>
          <w:ilvl w:val="0"/>
          <w:numId w:val="2"/>
        </w:numPr>
      </w:pPr>
      <w:r>
        <w:rPr/>
        <w:t xml:space="preserve">The impact of AI on the job market and the future of work
</w:t>
      </w:r>
    </w:p>
    <w:p>
      <w:pPr>
        <w:spacing w:after="0"/>
        <w:numPr>
          <w:ilvl w:val="0"/>
          <w:numId w:val="2"/>
        </w:numPr>
      </w:pPr>
      <w:r>
        <w:rPr/>
        <w:t xml:space="preserve">The role of data in AI development and its potential biases
</w:t>
      </w:r>
    </w:p>
    <w:p>
      <w:pPr>
        <w:numPr>
          <w:ilvl w:val="0"/>
          <w:numId w:val="2"/>
        </w:numPr>
      </w:pPr>
      <w:r>
        <w:rPr/>
        <w:t xml:space="preserve">The history and evolution of AI research and development</w:t>
      </w:r>
    </w:p>
    <w:p>
      <w:pPr>
        <w:pStyle w:val="Heading1"/>
      </w:pPr>
      <w:bookmarkStart w:id="6" w:name="_Toc6"/>
      <w:r>
        <w:t>Report location:</w:t>
      </w:r>
      <w:bookmarkEnd w:id="6"/>
    </w:p>
    <w:p>
      <w:hyperlink r:id="rId8" w:history="1">
        <w:r>
          <w:rPr>
            <w:color w:val="2980b9"/>
            <w:u w:val="single"/>
          </w:rPr>
          <w:t xml:space="preserve">https://www.fullpicture.app/item/6edb3f6fc0684f8120bd3785c52dcc84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7436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iperspectives.com/introduction/" TargetMode="External"/><Relationship Id="rId8" Type="http://schemas.openxmlformats.org/officeDocument/2006/relationships/hyperlink" Target="https://www.fullpicture.app/item/6edb3f6fc0684f8120bd3785c52dcc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2023-12-14T06:21:08+01:00</dcterms:created>
  <dcterms:modified xsi:type="dcterms:W3CDTF">2023-12-14T06:21:08+01:00</dcterms:modified>
</cp:coreProperties>
</file>

<file path=docProps/custom.xml><?xml version="1.0" encoding="utf-8"?>
<Properties xmlns="http://schemas.openxmlformats.org/officeDocument/2006/custom-properties" xmlns:vt="http://schemas.openxmlformats.org/officeDocument/2006/docPropsVTypes"/>
</file>