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Simulation studies of inverted pendulum based on PID controllers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https://www.sciencedirect.com/science/article/pii/S1569190X10001796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inverted pendulum problem is a classic tool in control laboratories due to its nonlinear, unstable, nonminimum phase and underactuated nature.</w:t>
      </w:r>
    </w:p>
    <w:p>
      <w:pPr>
        <w:jc w:val="both"/>
      </w:pPr>
      <w:r>
        <w:rPr/>
        <w:t xml:space="preserve">2. Control of inverted pendulum can be divided into swing-up control, stabilization, and tracking control, with stabilization and tracking control being more useful for practical applications.</w:t>
      </w:r>
    </w:p>
    <w:p>
      <w:pPr>
        <w:jc w:val="both"/>
      </w:pPr>
      <w:r>
        <w:rPr/>
        <w:t xml:space="preserve">3. PID controllers are still the most widely used controller structure in the realization of a control system, and this paper provides a detailed design procedure for PID controllers in three types of inverted pendulum systems: x inverted pendulum, x-y inverted pendulum, and x-z inverted pendulum.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该文章主要介绍了基于PID控制器的倒立摆仿真研究。然而，该文章存在一些潜在的偏见和不足之处。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倒立摆系统的实际应用场景和可能存在的风险。虽然该文章提到了倒立摆控制的三个方面，但并未深入探讨其实际应用场景和可能存在的问题。例如，在实际应用中，倒立摆系统可能会受到外部干扰或噪声等因素的影响，这些因素可能会导致控制系统失效或产生意外结果。此外，该文章也没有平等地呈现双方观点，只是简单地介绍了PID控制器的优点，并未对其他控制算法进行充分比较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存在一定程度上的片面报道和缺失考虑点。例如，在介绍倒立摆系统时，该文章只关注了其非线性、不稳定、非最小相位和欠驱动等特性，并未充分考虑其他可能影响系统性能的因素。此外，在介绍PID控制器时，该文章只强调了其简单性和广泛应用性，并未深入探讨其局限性和适用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提出了一些主张但缺乏证据支持。例如，在设计PID控制器时，该文章认为将多个PID控制器结合起来可以使倒立摆控制设计更加简单易行。然而，并未提供充分证据证明这种方法确实有效或优于其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总之，尽管该文章提供了有价值的信息和思路，但仍存在一些潜在偏见、片面报道、无根据主张、缺失考虑点等问题需要进一步完善和改进。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Practical applications and potential risks of inverted pendulum control
</w:t>
      </w:r>
    </w:p>
    <w:p>
      <w:pPr>
        <w:spacing w:after="0"/>
        <w:numPr>
          <w:ilvl w:val="0"/>
          <w:numId w:val="2"/>
        </w:numPr>
      </w:pPr>
      <w:r>
        <w:rPr/>
        <w:t xml:space="preserve">Equal presentation and comparison of different control algorithms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the performance of the inverted pendulum system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applicability of PID controllers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support for the effectiveness of combining multiple PID controllers
</w:t>
      </w:r>
    </w:p>
    <w:p>
      <w:pPr>
        <w:numPr>
          <w:ilvl w:val="0"/>
          <w:numId w:val="2"/>
        </w:numPr>
      </w:pPr>
      <w:r>
        <w:rPr/>
        <w:t xml:space="preserve">Further improvement and refinement of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https://www.fullpicture.app/item/6e34fdd7f45d548190c0fbb0826b397e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77F8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569190X10001796" TargetMode="External"/><Relationship Id="rId8" Type="http://schemas.openxmlformats.org/officeDocument/2006/relationships/hyperlink" Target="https://www.fullpicture.app/item/6e34fdd7f45d548190c0fbb0826b39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2024-03-10T07:00:10+01:00</dcterms:created>
  <dcterms:modified xsi:type="dcterms:W3CDTF">2024-03-10T07:00:10+01:00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