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Brief Coffee Crop Tour in Cerrado &amp; Alta Mogiana, Brazil</w:t>
      </w:r>
      <w:br/>
      <w:hyperlink r:id="rId7" w:history="1">
        <w:r>
          <w:rPr>
            <w:color w:val="2980b9"/>
            <w:u w:val="single"/>
          </w:rPr>
          <w:t xml:space="preserve">https://www.coffeetradingacademy.com/post/brief-coffee-crop-tour-in-cerrado-alta-mogiana-brazil</w:t>
        </w:r>
      </w:hyperlink>
    </w:p>
    <w:p>
      <w:pPr>
        <w:pStyle w:val="Heading1"/>
      </w:pPr>
      <w:bookmarkStart w:id="2" w:name="_Toc2"/>
      <w:r>
        <w:t>Article summary:</w:t>
      </w:r>
      <w:bookmarkEnd w:id="2"/>
    </w:p>
    <w:p>
      <w:pPr>
        <w:jc w:val="both"/>
      </w:pPr>
      <w:r>
        <w:rPr/>
        <w:t xml:space="preserve">1. A 2-day trip to the coffee-producing regions of Brazil's Alta Mogiana and Cerado showed positive prospects for the 23/24 crop, with signs of impressive recovery against 22/23 and strong potential for 24/25.</w:t>
      </w:r>
    </w:p>
    <w:p>
      <w:pPr>
        <w:jc w:val="both"/>
      </w:pPr>
      <w:r>
        <w:rPr/>
        <w:t xml:space="preserve">2. The visit found evidence of good potential in the growth of branches that will shape the 24/25 harvest, but weather conditions will be crucial to ensure this potential is not squandered.</w:t>
      </w:r>
    </w:p>
    <w:p>
      <w:pPr>
        <w:jc w:val="both"/>
      </w:pPr>
      <w:r>
        <w:rPr/>
        <w:t xml:space="preserve">3. The estimated rise in productivity projected by agronomists and farmers appears to be consistent with forecasts for a substantial improvement over the previous year's crop, but much will hinge on climate conditions as they impact the 24/25 crop.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coffee crop in Cerrado and Alta Mogiana regions of Brazil. While the findings are based on a small sample size, they suggest positive prospects for the 23/24 crop with signs of impressive recovery against 22/23. The article also highlights strong potential for the 24/25 crop, but acknowledges that weather conditions will play a crucial role in determining its success.</w:t>
      </w:r>
    </w:p>
    <w:p>
      <w:pPr>
        <w:jc w:val="both"/>
      </w:pPr>
      <w:r>
        <w:rPr/>
        <w:t xml:space="preserve"/>
      </w:r>
    </w:p>
    <w:p>
      <w:pPr>
        <w:jc w:val="both"/>
      </w:pPr>
      <w:r>
        <w:rPr/>
        <w:t xml:space="preserve">One potential bias in the article is its focus on positive aspects of the crop without exploring potential risks or challenges. For example, while it notes that weather conditions have been favorable so far, it does not discuss the possibility of adverse weather events such as droughts or frosts that could impact future crops. Additionally, while it mentions that some farmers are content with current prices and may be willing sellers, it does not explore potential factors that could lead to price fluctuations or declines.</w:t>
      </w:r>
    </w:p>
    <w:p>
      <w:pPr>
        <w:jc w:val="both"/>
      </w:pPr>
      <w:r>
        <w:rPr/>
        <w:t xml:space="preserve"/>
      </w:r>
    </w:p>
    <w:p>
      <w:pPr>
        <w:jc w:val="both"/>
      </w:pPr>
      <w:r>
        <w:rPr/>
        <w:t xml:space="preserve">The article also includes promotional content encouraging readers to sign up for a premium subscription to access exclusive insights and analysis. This could be seen as partiality towards promoting the author's own services rather than providing unbiased reporting.</w:t>
      </w:r>
    </w:p>
    <w:p>
      <w:pPr>
        <w:jc w:val="both"/>
      </w:pPr>
      <w:r>
        <w:rPr/>
        <w:t xml:space="preserve"/>
      </w:r>
    </w:p>
    <w:p>
      <w:pPr>
        <w:jc w:val="both"/>
      </w:pPr>
      <w:r>
        <w:rPr/>
        <w:t xml:space="preserve">Overall, while the article provides some useful insights into the coffee crop in Brazil, it would benefit from more balanced reporting that explores both positive and negative aspects of the industry. Additionally, it should provide more evidence to support its claims and consider counterarguments to provide a more comprehensive analysis.</w:t>
      </w:r>
    </w:p>
    <w:p>
      <w:pPr>
        <w:pStyle w:val="Heading1"/>
      </w:pPr>
      <w:bookmarkStart w:id="5" w:name="_Toc5"/>
      <w:r>
        <w:t>Topics for further research:</w:t>
      </w:r>
      <w:bookmarkEnd w:id="5"/>
    </w:p>
    <w:p>
      <w:pPr>
        <w:spacing w:after="0"/>
        <w:numPr>
          <w:ilvl w:val="0"/>
          <w:numId w:val="2"/>
        </w:numPr>
      </w:pPr>
      <w:r>
        <w:rPr/>
        <w:t xml:space="preserve">Potential risks and challenges of coffee farming in Brazil
</w:t>
      </w:r>
    </w:p>
    <w:p>
      <w:pPr>
        <w:spacing w:after="0"/>
        <w:numPr>
          <w:ilvl w:val="0"/>
          <w:numId w:val="2"/>
        </w:numPr>
      </w:pPr>
      <w:r>
        <w:rPr/>
        <w:t xml:space="preserve">Adverse weather events that could impact coffee crops in Cerrado and Alta Mogiana regions
</w:t>
      </w:r>
    </w:p>
    <w:p>
      <w:pPr>
        <w:spacing w:after="0"/>
        <w:numPr>
          <w:ilvl w:val="0"/>
          <w:numId w:val="2"/>
        </w:numPr>
      </w:pPr>
      <w:r>
        <w:rPr/>
        <w:t xml:space="preserve">Factors that could lead to price fluctuations or declines in the coffee industry
</w:t>
      </w:r>
    </w:p>
    <w:p>
      <w:pPr>
        <w:spacing w:after="0"/>
        <w:numPr>
          <w:ilvl w:val="0"/>
          <w:numId w:val="2"/>
        </w:numPr>
      </w:pPr>
      <w:r>
        <w:rPr/>
        <w:t xml:space="preserve">Sustainability practices in Brazilian coffee farming
</w:t>
      </w:r>
    </w:p>
    <w:p>
      <w:pPr>
        <w:spacing w:after="0"/>
        <w:numPr>
          <w:ilvl w:val="0"/>
          <w:numId w:val="2"/>
        </w:numPr>
      </w:pPr>
      <w:r>
        <w:rPr/>
        <w:t xml:space="preserve">Impact of COVID-19 on the Brazilian coffee industry
</w:t>
      </w:r>
    </w:p>
    <w:p>
      <w:pPr>
        <w:numPr>
          <w:ilvl w:val="0"/>
          <w:numId w:val="2"/>
        </w:numPr>
      </w:pPr>
      <w:r>
        <w:rPr/>
        <w:t xml:space="preserve">Comparison of Brazilian coffee crops with other major coffee-producing countries.</w:t>
      </w:r>
    </w:p>
    <w:p>
      <w:pPr>
        <w:pStyle w:val="Heading1"/>
      </w:pPr>
      <w:bookmarkStart w:id="6" w:name="_Toc6"/>
      <w:r>
        <w:t>Report location:</w:t>
      </w:r>
      <w:bookmarkEnd w:id="6"/>
    </w:p>
    <w:p>
      <w:hyperlink r:id="rId8" w:history="1">
        <w:r>
          <w:rPr>
            <w:color w:val="2980b9"/>
            <w:u w:val="single"/>
          </w:rPr>
          <w:t xml:space="preserve">https://www.fullpicture.app/item/6e11848d71308fac058e51cd3f53d988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707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ffeetradingacademy.com/post/brief-coffee-crop-tour-in-cerrado-alta-mogiana-brazil" TargetMode="External"/><Relationship Id="rId8" Type="http://schemas.openxmlformats.org/officeDocument/2006/relationships/hyperlink" Target="https://www.fullpicture.app/item/6e11848d71308fac058e51cd3f53d9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2023-12-08T15:13:07+01:00</dcterms:created>
  <dcterms:modified xsi:type="dcterms:W3CDTF">2023-12-08T15:13:07+01:00</dcterms:modified>
</cp:coreProperties>
</file>

<file path=docProps/custom.xml><?xml version="1.0" encoding="utf-8"?>
<Properties xmlns="http://schemas.openxmlformats.org/officeDocument/2006/custom-properties" xmlns:vt="http://schemas.openxmlformats.org/officeDocument/2006/docPropsVTypes"/>
</file>