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reconstruction of the tree internal decay based on radar waves (Title) – 1 – All Databases</w:t>
      </w:r>
      <w:br/>
      <w:hyperlink r:id="rId7" w:history="1">
        <w:r>
          <w:rPr>
            <w:color w:val="2980b9"/>
            <w:u w:val="single"/>
          </w:rPr>
          <w:t xml:space="preserve">https://www.webofscience.com/wos/alldb/summary/cccdfc1d-a448-484d-ab63-b975c980243d-a42e81ff/relevance/1</w:t>
        </w:r>
      </w:hyperlink>
    </w:p>
    <w:p>
      <w:pPr>
        <w:pStyle w:val="Heading1"/>
      </w:pPr>
      <w:bookmarkStart w:id="2" w:name="_Toc2"/>
      <w:r>
        <w:t>Article summary:</w:t>
      </w:r>
      <w:bookmarkEnd w:id="2"/>
    </w:p>
    <w:p>
      <w:pPr>
        <w:jc w:val="both"/>
      </w:pPr>
      <w:r>
        <w:rPr/>
        <w:t xml:space="preserve">1. 通过雷达波进行树木内部腐烂的三维重建：文章介绍了一种利用雷达波进行树木内部腐烂的三维重建的方法。</w:t>
      </w:r>
    </w:p>
    <w:p>
      <w:pPr>
        <w:jc w:val="both"/>
      </w:pPr>
      <w:r>
        <w:rPr/>
        <w:t xml:space="preserve">2. 数据库包含全面的结果列表：文章提到可以点击数据库以展开包含在结果中的所有数据库，并可以选择包含或排除来自预印本引文索引的结果。</w:t>
      </w:r>
    </w:p>
    <w:p>
      <w:pPr>
        <w:jc w:val="both"/>
      </w:pPr>
      <w:r>
        <w:rPr/>
        <w:t xml:space="preserve">3. 可以使用预印本引文索引：文章指出可以使用预印本引文索引来获取更多相关结果。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标题和正文内容，很难对其进行详细的批判性分析。因为文章标题只是简单地描述了一个基于雷达波的树木内部腐烂的三维重建技术，并没有提供足够的信息来评估其潜在偏见、片面报道、无根据的主张、缺失的考虑点等。</w:t>
      </w:r>
    </w:p>
    <w:p>
      <w:pPr>
        <w:jc w:val="both"/>
      </w:pPr>
      <w:r>
        <w:rPr/>
        <w:t xml:space="preserve"/>
      </w:r>
    </w:p>
    <w:p>
      <w:pPr>
        <w:jc w:val="both"/>
      </w:pPr>
      <w:r>
        <w:rPr/>
        <w:t xml:space="preserve">然而，从正文中可以看出，文章提到了一个数据库，并提供了一个链接以获取更多相关信息。这可能意味着该文章是基于某个数据库或数据集进行研究和分析的。在进行批判性分析时，需要注意该数据库或数据集是否具有代表性、可靠性和准确性。此外，还需要关注作者是否充分考虑了其他可能存在的风险因素，并且是否公平地呈现了双方观点。</w:t>
      </w:r>
    </w:p>
    <w:p>
      <w:pPr>
        <w:jc w:val="both"/>
      </w:pPr>
      <w:r>
        <w:rPr/>
        <w:t xml:space="preserve"/>
      </w:r>
    </w:p>
    <w:p>
      <w:pPr>
        <w:jc w:val="both"/>
      </w:pPr>
      <w:r>
        <w:rPr/>
        <w:t xml:space="preserve">总之，在没有更多详细信息和内容支持的情况下，很难对这篇文章进行全面的批判性分析。</w:t>
      </w:r>
    </w:p>
    <w:p>
      <w:pPr>
        <w:pStyle w:val="Heading1"/>
      </w:pPr>
      <w:bookmarkStart w:id="5" w:name="_Toc5"/>
      <w:r>
        <w:t>Topics for further research:</w:t>
      </w:r>
      <w:bookmarkEnd w:id="5"/>
    </w:p>
    <w:p>
      <w:pPr>
        <w:spacing w:after="0"/>
        <w:numPr>
          <w:ilvl w:val="0"/>
          <w:numId w:val="2"/>
        </w:numPr>
      </w:pPr>
      <w:r>
        <w:rPr/>
        <w:t xml:space="preserve">雷达波树木内部腐烂三维重建技术
</w:t>
      </w:r>
    </w:p>
    <w:p>
      <w:pPr>
        <w:spacing w:after="0"/>
        <w:numPr>
          <w:ilvl w:val="0"/>
          <w:numId w:val="2"/>
        </w:numPr>
      </w:pPr>
      <w:r>
        <w:rPr/>
        <w:t xml:space="preserve">数据库或数据集的代表性、可靠性和准确性
</w:t>
      </w:r>
    </w:p>
    <w:p>
      <w:pPr>
        <w:spacing w:after="0"/>
        <w:numPr>
          <w:ilvl w:val="0"/>
          <w:numId w:val="2"/>
        </w:numPr>
      </w:pPr>
      <w:r>
        <w:rPr/>
        <w:t xml:space="preserve">其他可能存在的风险因素
</w:t>
      </w:r>
    </w:p>
    <w:p>
      <w:pPr>
        <w:spacing w:after="0"/>
        <w:numPr>
          <w:ilvl w:val="0"/>
          <w:numId w:val="2"/>
        </w:numPr>
      </w:pPr>
      <w:r>
        <w:rPr/>
        <w:t xml:space="preserve">作者是否公平地呈现了双方观点
</w:t>
      </w:r>
    </w:p>
    <w:p>
      <w:pPr>
        <w:spacing w:after="0"/>
        <w:numPr>
          <w:ilvl w:val="0"/>
          <w:numId w:val="2"/>
        </w:numPr>
      </w:pPr>
      <w:r>
        <w:rPr/>
        <w:t xml:space="preserve">文章标题是否提供了足够的信息
</w:t>
      </w:r>
    </w:p>
    <w:p>
      <w:pPr>
        <w:numPr>
          <w:ilvl w:val="0"/>
          <w:numId w:val="2"/>
        </w:numPr>
      </w:pPr>
      <w:r>
        <w:rPr/>
        <w:t xml:space="preserve">文章是否存在潜在偏见、片面报道、无根据的主张、缺失的考虑点</w:t>
      </w:r>
    </w:p>
    <w:p>
      <w:pPr>
        <w:pStyle w:val="Heading1"/>
      </w:pPr>
      <w:bookmarkStart w:id="6" w:name="_Toc6"/>
      <w:r>
        <w:t>Report location:</w:t>
      </w:r>
      <w:bookmarkEnd w:id="6"/>
    </w:p>
    <w:p>
      <w:hyperlink r:id="rId8" w:history="1">
        <w:r>
          <w:rPr>
            <w:color w:val="2980b9"/>
            <w:u w:val="single"/>
          </w:rPr>
          <w:t xml:space="preserve">https://www.fullpicture.app/item/6c477b2333bb2c76d82db78a82a49777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9F5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cccdfc1d-a448-484d-ab63-b975c980243d-a42e81ff/relevance/1" TargetMode="External"/><Relationship Id="rId8" Type="http://schemas.openxmlformats.org/officeDocument/2006/relationships/hyperlink" Target="https://www.fullpicture.app/item/6c477b2333bb2c76d82db78a82a497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2024-01-13T00:52:24+01:00</dcterms:created>
  <dcterms:modified xsi:type="dcterms:W3CDTF">2024-01-13T00:52:24+01:00</dcterms:modified>
</cp:coreProperties>
</file>

<file path=docProps/custom.xml><?xml version="1.0" encoding="utf-8"?>
<Properties xmlns="http://schemas.openxmlformats.org/officeDocument/2006/custom-properties" xmlns:vt="http://schemas.openxmlformats.org/officeDocument/2006/docPropsVTypes"/>
</file>