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https://pm.yuntsg.com/details.html?pmid=33560342&key=G+Protein-Coupled+Receptor+Kinase+5</w:t></w:r></w:hyperlink></w:p><w:p><w:pPr><w:pStyle w:val="Heading1"/></w:pPr><w:bookmarkStart w:id="2" w:name="_Toc2"/><w:r><w:t>Article summary:</w:t></w:r><w:bookmarkEnd w:id="2"/></w:p><w:p><w:pPr><w:jc w:val="both"/></w:pPr><w:r><w:rPr/><w:t xml:space="preserve">1. 本文介绍了一项关于转化医学的研究，该研究由美国费城天普大学医学院的转化医学中心进行。该研究还涉及到密苏里大学兽医学院和意大利那不勒斯的几个科研机构。</w:t></w:r></w:p><w:p><w:pPr><w:jc w:val="both"/></w:pPr><w:r><w:rPr/><w:t xml:space="preserve">2. 文章提到了这项研究的重点是心血管疾病，并且涉及到老年人的健康问题。其中包括了对神经系统和植物神经系统功能失调的实验室病理生理学研究。</w:t></w:r></w:p><w:p><w:pPr><w:jc w:val="both"/></w:pPr><w:r><w:rPr/><w:t xml:space="preserve">3. 最后，文章指出这项研究对于转化医学领域具有重要意义，并且为未来开展相关临床试验提供了基础。</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对于上述文章，我们可以进行以下批判性分析：</w:t></w:r></w:p><w:p><w:pPr><w:jc w:val="both"/></w:pPr><w:r><w:rPr/><w:t xml:space="preserve"></w:t></w:r></w:p><w:p><w:pPr><w:jc w:val="both"/></w:pPr><w:r><w:rPr/><w:t xml:space="preserve">1. 潜在偏见及其来源：首先，文章没有提供作者的背景信息，这可能导致潜在的偏见。此外，文章中列出了多个机构和大学的作者，但没有明确说明他们之间是否存在利益冲突或合作关系。</w:t></w:r></w:p><w:p><w:pPr><w:jc w:val="both"/></w:pPr><w:r><w:rPr/><w:t xml:space="preserve"></w:t></w:r></w:p><w:p><w:pPr><w:jc w:val="both"/></w:pPr><w:r><w:rPr/><w:t xml:space="preserve">2. 片面报道：文章只提到了几个机构和大学的研究结果，并未涵盖其他相关研究或观点。这种片面报道可能导致读者对该主题的全面理解有所欠缺。</w:t></w:r></w:p><w:p><w:pPr><w:jc w:val="both"/></w:pPr><w:r><w:rPr/><w:t xml:space="preserve"></w:t></w:r></w:p><w:p><w:pPr><w:jc w:val="both"/></w:pPr><w:r><w:rPr/><w:t xml:space="preserve">3. 无根据的主张：文章中可能存在一些无根据的主张，例如未提供支持其结论的具体数据或研究结果。这种情况下，读者很难评估该主张的可信度。</w:t></w:r></w:p><w:p><w:pPr><w:jc w:val="both"/></w:pPr><w:r><w:rPr/><w:t xml:space="preserve"></w:t></w:r></w:p><w:p><w:pPr><w:jc w:val="both"/></w:pPr><w:r><w:rPr/><w:t xml:space="preserve">4. 缺失的考虑点：文章可能忽略了一些重要的考虑点。例如，在讨论潜在风险时，是否提及了相关研究中发现的任何负面效应或副作用？</w:t></w:r></w:p><w:p><w:pPr><w:jc w:val="both"/></w:pPr><w:r><w:rPr/><w:t xml:space="preserve"></w:t></w:r></w:p><w:p><w:pPr><w:jc w:val="both"/></w:pPr><w:r><w:rPr/><w:t xml:space="preserve">5. 主张缺乏证据支持：如果文章提出了某种主张或结论，但未提供足够的证据来支持它们，则读者难以相信这些主张是可靠和可信赖的。</w:t></w:r></w:p><w:p><w:pPr><w:jc w:val="both"/></w:pPr><w:r><w:rPr/><w:t xml:space="preserve"></w:t></w:r></w:p><w:p><w:pPr><w:jc w:val="both"/></w:pPr><w:r><w:rPr/><w:t xml:space="preserve">6. 未探索的反驳：文章是否提及了任何可能存在的反驳观点或对其结论的质疑？如果没有，这可能表明作者未充分考虑其他观点或证据。</w:t></w:r></w:p><w:p><w:pPr><w:jc w:val="both"/></w:pPr><w:r><w:rPr/><w:t xml:space="preserve"></w:t></w:r></w:p><w:p><w:pPr><w:jc w:val="both"/></w:pPr><w:r><w:rPr/><w:t xml:space="preserve">7. 宣传内容和偏袒：文章是否包含任何宣传性语言或偏袒某个特定观点或机构？如果是这样，读者应该对文章中所呈现的信息持怀疑态度。</w:t></w:r></w:p><w:p><w:pPr><w:jc w:val="both"/></w:pPr><w:r><w:rPr/><w:t xml:space="preserve"></w:t></w:r></w:p><w:p><w:pPr><w:jc w:val="both"/></w:pPr><w:r><w:rPr/><w:t xml:space="preserve">8. 是否注意到可能的风险：文章是否提及了相关研究中可能存在的潜在风险或限制？如果没有，读者可能无法全面评估该主题的重要性和可行性。</w:t></w:r></w:p><w:p><w:pPr><w:jc w:val="both"/></w:pPr><w:r><w:rPr/><w:t xml:space="preserve"></w:t></w:r></w:p><w:p><w:pPr><w:jc w:val="both"/></w:pPr><w:r><w:rPr/><w:t xml:space="preserve">9. 平等地呈现双方：文章是否平等地呈现了不同观点和证据？如果只关注了一方的观点而忽略了其他观点，则读者将无法获得全面和客观的信息。</w:t></w:r></w:p><w:p><w:pPr><w:pStyle w:val="Heading1"/></w:pPr><w:bookmarkStart w:id="5" w:name="_Toc5"/><w:r><w:t>Topics for further research:</w:t></w:r><w:bookmarkEnd w:id="5"/></w:p><w:p><w:pPr><w:spacing w:after="0"/><w:numPr><w:ilvl w:val="0"/><w:numId w:val="2"/></w:numPr></w:pPr><w:r><w:rPr/><w:t xml:space="preserve">作者背景信息
</w:t></w:r></w:p><w:p><w:pPr><w:spacing w:after="0"/><w:numPr><w:ilvl w:val="0"/><w:numId w:val="2"/></w:numPr></w:pPr><w:r><w:rPr/><w:t xml:space="preserve">利益冲突或合作关系
</w:t></w:r></w:p><w:p><w:pPr><w:spacing w:after="0"/><w:numPr><w:ilvl w:val="0"/><w:numId w:val="2"/></w:numPr></w:pPr><w:r><w:rPr/><w:t xml:space="preserve">其他相关研究或观点
</w:t></w:r></w:p><w:p><w:pPr><w:spacing w:after="0"/><w:numPr><w:ilvl w:val="0"/><w:numId w:val="2"/></w:numPr></w:pPr><w:r><w:rPr/><w:t xml:space="preserve">具体数据或研究结果支持
</w:t></w:r></w:p><w:p><w:pPr><w:spacing w:after="0"/><w:numPr><w:ilvl w:val="0"/><w:numId w:val="2"/></w:numPr></w:pPr><w:r><w:rPr/><w:t xml:space="preserve">负面效应或副作用
</w:t></w:r></w:p><w:p><w:pPr><w:spacing w:after="0"/><w:numPr><w:ilvl w:val="0"/><w:numId w:val="2"/></w:numPr></w:pPr><w:r><w:rPr/><w:t xml:space="preserve">反驳观点或质疑
</w:t></w:r></w:p><w:p><w:pPr><w:spacing w:after="0"/><w:numPr><w:ilvl w:val="0"/><w:numId w:val="2"/></w:numPr></w:pPr><w:r><w:rPr/><w:t xml:space="preserve">宣传性语言或偏袒
</w:t></w:r></w:p><w:p><w:pPr><w:spacing w:after="0"/><w:numPr><w:ilvl w:val="0"/><w:numId w:val="2"/></w:numPr></w:pPr><w:r><w:rPr/><w:t xml:space="preserve">潜在风险或限制
</w:t></w:r></w:p><w:p><w:pPr><w:numPr><w:ilvl w:val="0"/><w:numId w:val="2"/></w:numPr></w:pPr><w:r><w:rPr/><w:t xml:space="preserve">平等呈现双方观点和证据</w:t></w:r></w:p><w:p><w:pPr><w:pStyle w:val="Heading1"/></w:pPr><w:bookmarkStart w:id="6" w:name="_Toc6"/><w:r><w:t>Report location:</w:t></w:r><w:bookmarkEnd w:id="6"/></w:p><w:p><w:hyperlink r:id="rId8" w:history="1"><w:r><w:rPr><w:color w:val="2980b9"/><w:u w:val="single"/></w:rPr><w:t xml:space="preserve">https://www.fullpicture.app/item/6c2fed8764a8bab707b560f6c4b549ce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800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33560342&amp;key=G+Protein-Coupled+Receptor+Kinase+5" TargetMode="External"/><Relationship Id="rId8" Type="http://schemas.openxmlformats.org/officeDocument/2006/relationships/hyperlink" Target="https://www.fullpicture.app/item/6c2fed8764a8bab707b560f6c4b549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2024-04-18T05:31:43+02:00</dcterms:created>
  <dcterms:modified xsi:type="dcterms:W3CDTF">2024-04-18T05:31:43+02:00</dcterms:modified>
</cp:coreProperties>
</file>

<file path=docProps/custom.xml><?xml version="1.0" encoding="utf-8"?>
<Properties xmlns="http://schemas.openxmlformats.org/officeDocument/2006/custom-properties" xmlns:vt="http://schemas.openxmlformats.org/officeDocument/2006/docPropsVTypes"/>
</file>