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Microplastics in gut contents of coastal freshwater fish from Río de la Plata estuary - ScienceDirect</w:t>
      </w:r>
      <w:br/>
      <w:hyperlink r:id="rId7" w:history="1">
        <w:r>
          <w:rPr>
            <w:color w:val="2980b9"/>
            <w:u w:val="single"/>
          </w:rPr>
          <w:t xml:space="preserve">https://www.sciencedirect.com/science/article/abs/pii/S0025326X17304873</w:t>
        </w:r>
      </w:hyperlink>
    </w:p>
    <w:p>
      <w:pPr>
        <w:pStyle w:val="Heading1"/>
      </w:pPr>
      <w:bookmarkStart w:id="2" w:name="_Toc2"/>
      <w:r>
        <w:t>Article summary:</w:t>
      </w:r>
      <w:bookmarkEnd w:id="2"/>
    </w:p>
    <w:p>
      <w:pPr>
        <w:jc w:val="both"/>
      </w:pPr>
      <w:r>
        <w:rPr/>
        <w:t xml:space="preserve">1. The annual production of plastic has significantly increased, leading to the accumulation of plastic waste in waterways and ultimately in the ocean.</w:t>
      </w:r>
    </w:p>
    <w:p>
      <w:pPr>
        <w:jc w:val="both"/>
      </w:pPr>
      <w:r>
        <w:rPr/>
        <w:t xml:space="preserve">2. Microplastics, which are tiny pieces of plastic less than 5mm in size, are easily ingested by marine organisms and can act as vectors for the transfer of pollutants within the food chain.</w:t>
      </w:r>
    </w:p>
    <w:p>
      <w:pPr>
        <w:jc w:val="both"/>
      </w:pPr>
      <w:r>
        <w:rPr/>
        <w:t xml:space="preserve">3. This study found that 100% of fish gut contents analyzed in the Río de la Plata estuary contained microplastics, indicating that these pollutants are interacting with the fish community in this important estuarine ecosystem.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"Microplastics in gut contents of coastal freshwater fish from Río de la Plata estuary" provides an analysis of the presence and abundance of microplastics (MPs) in the gut contents of fish in the Río de la Plata estuary. The study aims to understand the interaction between MPs and aquatic organisms in this important estuarine ecosystem.</w:t>
      </w:r>
    </w:p>
    <w:p>
      <w:pPr>
        <w:jc w:val="both"/>
      </w:pPr>
      <w:r>
        <w:rPr/>
        <w:t xml:space="preserve"/>
      </w:r>
    </w:p>
    <w:p>
      <w:pPr>
        <w:jc w:val="both"/>
      </w:pPr>
      <w:r>
        <w:rPr/>
        <w:t xml:space="preserve">The article begins by highlighting the significant increase in plastic production over the years and its accumulation in waterways, ultimately reaching the ocean. It mentions that plastic debris comes not only from land but also from fishing activities, marine traffic, and recreational coastal activities. The detrimental effects of plastics on biota are discussed, including physical entanglement, decreased nutrition, suffocation, and decreased mobility.</w:t>
      </w:r>
    </w:p>
    <w:p>
      <w:pPr>
        <w:jc w:val="both"/>
      </w:pPr>
      <w:r>
        <w:rPr/>
        <w:t xml:space="preserve"/>
      </w:r>
    </w:p>
    <w:p>
      <w:pPr>
        <w:jc w:val="both"/>
      </w:pPr>
      <w:r>
        <w:rPr/>
        <w:t xml:space="preserve">The focus then shifts to microplastics, which are defined as plastics smaller than 5 mm. The article explains that MPs can be manufactured plastics or fragments derived from larger plastic products. It states that while there have been numerous studies on MPs in marine environments, information about other environments is less frequent, particularly estuaries.</w:t>
      </w:r>
    </w:p>
    <w:p>
      <w:pPr>
        <w:jc w:val="both"/>
      </w:pPr>
      <w:r>
        <w:rPr/>
        <w:t xml:space="preserve"/>
      </w:r>
    </w:p>
    <w:p>
      <w:pPr>
        <w:jc w:val="both"/>
      </w:pPr>
      <w:r>
        <w:rPr/>
        <w:t xml:space="preserve">The study area is described as the Argentinean coastline of the Río de la Plata estuary near La Plata City. The authors mention that this area is heavily urbanized and industrialized, with poorly treated sewage and industrial discharges into the estuary.</w:t>
      </w:r>
    </w:p>
    <w:p>
      <w:pPr>
        <w:jc w:val="both"/>
      </w:pPr>
      <w:r>
        <w:rPr/>
        <w:t xml:space="preserve"/>
      </w:r>
    </w:p>
    <w:p>
      <w:pPr>
        <w:jc w:val="both"/>
      </w:pPr>
      <w:r>
        <w:rPr/>
        <w:t xml:space="preserve">The results section reveals that 100% of fish gut contents analyzed exhibited MPs. However, no specific details about the types or abundance of MPs found are provided in this summary.</w:t>
      </w:r>
    </w:p>
    <w:p>
      <w:pPr>
        <w:jc w:val="both"/>
      </w:pPr>
      <w:r>
        <w:rPr/>
        <w:t xml:space="preserve"/>
      </w:r>
    </w:p>
    <w:p>
      <w:pPr>
        <w:jc w:val="both"/>
      </w:pPr>
      <w:r>
        <w:rPr/>
        <w:t xml:space="preserve">In terms of biases or potential limitations, one-sided reporting may be present as only the negative impacts of plastics on biota are discussed without mentioning any potential benefits or positive aspects. The article also lacks evidence for some claims made regarding the extent of exposure to MPs and their ingestion by fish.</w:t>
      </w:r>
    </w:p>
    <w:p>
      <w:pPr>
        <w:jc w:val="both"/>
      </w:pPr>
      <w:r>
        <w:rPr/>
        <w:t xml:space="preserve"/>
      </w:r>
    </w:p>
    <w:p>
      <w:pPr>
        <w:jc w:val="both"/>
      </w:pPr>
      <w:r>
        <w:rPr/>
        <w:t xml:space="preserve">Additionally, there is a lack of exploration of counterarguments or alternative explanations for the presence of MPs in fish gut contents. The article does not discuss potential sources of MPs in the estuary or the pathways through which they enter the fish's digestive system.</w:t>
      </w:r>
    </w:p>
    <w:p>
      <w:pPr>
        <w:jc w:val="both"/>
      </w:pPr>
      <w:r>
        <w:rPr/>
        <w:t xml:space="preserve"/>
      </w:r>
    </w:p>
    <w:p>
      <w:pPr>
        <w:jc w:val="both"/>
      </w:pPr>
      <w:r>
        <w:rPr/>
        <w:t xml:space="preserve">The article does not appear to have any promotional content or partiality towards a specific viewpoint. However, it is worth noting that the study was funded by a grant from CONICET, which could potentially introduce biases.</w:t>
      </w:r>
    </w:p>
    <w:p>
      <w:pPr>
        <w:jc w:val="both"/>
      </w:pPr>
      <w:r>
        <w:rPr/>
        <w:t xml:space="preserve"/>
      </w:r>
    </w:p>
    <w:p>
      <w:pPr>
        <w:jc w:val="both"/>
      </w:pPr>
      <w:r>
        <w:rPr/>
        <w:t xml:space="preserve">Overall, while the article provides valuable information about the presence of microplastics in fish gut contents in the Río de la Plata estuary, there are some limitations and areas for further exploration. More research is needed to understand the sources and pathways of MPs in this environment and to fully assess their impact on aquatic organisms.</w:t>
      </w:r>
    </w:p>
    <w:p>
      <w:pPr>
        <w:pStyle w:val="Heading1"/>
      </w:pPr>
      <w:bookmarkStart w:id="5" w:name="_Toc5"/>
      <w:r>
        <w:t>Topics for further research:</w:t>
      </w:r>
      <w:bookmarkEnd w:id="5"/>
    </w:p>
    <w:p>
      <w:pPr>
        <w:spacing w:after="0"/>
        <w:numPr>
          <w:ilvl w:val="0"/>
          <w:numId w:val="2"/>
        </w:numPr>
      </w:pPr>
      <w:r>
        <w:rPr/>
        <w:t xml:space="preserve">Sources of microplastics in estuaries
</w:t>
      </w:r>
    </w:p>
    <w:p>
      <w:pPr>
        <w:spacing w:after="0"/>
        <w:numPr>
          <w:ilvl w:val="0"/>
          <w:numId w:val="2"/>
        </w:numPr>
      </w:pPr>
      <w:r>
        <w:rPr/>
        <w:t xml:space="preserve">Pathways of microplastic ingestion by fish
</w:t>
      </w:r>
    </w:p>
    <w:p>
      <w:pPr>
        <w:spacing w:after="0"/>
        <w:numPr>
          <w:ilvl w:val="0"/>
          <w:numId w:val="2"/>
        </w:numPr>
      </w:pPr>
      <w:r>
        <w:rPr/>
        <w:t xml:space="preserve">Positive impacts of microplastics on biota
</w:t>
      </w:r>
    </w:p>
    <w:p>
      <w:pPr>
        <w:spacing w:after="0"/>
        <w:numPr>
          <w:ilvl w:val="0"/>
          <w:numId w:val="2"/>
        </w:numPr>
      </w:pPr>
      <w:r>
        <w:rPr/>
        <w:t xml:space="preserve">Extent of exposure to microplastics in the Río de la Plata estuary
</w:t>
      </w:r>
    </w:p>
    <w:p>
      <w:pPr>
        <w:spacing w:after="0"/>
        <w:numPr>
          <w:ilvl w:val="0"/>
          <w:numId w:val="2"/>
        </w:numPr>
      </w:pPr>
      <w:r>
        <w:rPr/>
        <w:t xml:space="preserve">Types and abundance of microplastics found in fish gut contents
</w:t>
      </w:r>
    </w:p>
    <w:p>
      <w:pPr>
        <w:numPr>
          <w:ilvl w:val="0"/>
          <w:numId w:val="2"/>
        </w:numPr>
      </w:pPr>
      <w:r>
        <w:rPr/>
        <w:t xml:space="preserve">Impacts of poorly treated sewage and industrial discharges on microplastic pollution in estuaries</w:t>
      </w:r>
    </w:p>
    <w:p>
      <w:pPr>
        <w:pStyle w:val="Heading1"/>
      </w:pPr>
      <w:bookmarkStart w:id="6" w:name="_Toc6"/>
      <w:r>
        <w:t>Report location:</w:t>
      </w:r>
      <w:bookmarkEnd w:id="6"/>
    </w:p>
    <w:p>
      <w:hyperlink r:id="rId8" w:history="1">
        <w:r>
          <w:rPr>
            <w:color w:val="2980b9"/>
            <w:u w:val="single"/>
          </w:rPr>
          <w:t xml:space="preserve">https://www.fullpicture.app/item/6bf588bd19323eb9cf74a2023165fb22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2125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25326X17304873" TargetMode="External"/><Relationship Id="rId8" Type="http://schemas.openxmlformats.org/officeDocument/2006/relationships/hyperlink" Target="https://www.fullpicture.app/item/6bf588bd19323eb9cf74a2023165fb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2024-05-25T07:00:46+02:00</dcterms:created>
  <dcterms:modified xsi:type="dcterms:W3CDTF">2024-05-25T07:00:46+02:00</dcterms:modified>
</cp:coreProperties>
</file>

<file path=docProps/custom.xml><?xml version="1.0" encoding="utf-8"?>
<Properties xmlns="http://schemas.openxmlformats.org/officeDocument/2006/custom-properties" xmlns:vt="http://schemas.openxmlformats.org/officeDocument/2006/docPropsVTypes"/>
</file>