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Gestión del conocimiento como apoyo para la mejora de procesos software en las micro, pequeñas y medianas empresas</w:t></w:r><w:br/><w:hyperlink r:id="rId7" w:history="1"><w:r><w:rPr><w:color w:val="2980b9"/><w:u w:val="single"/></w:rPr><w:t xml:space="preserve">http://www.scielo.org.co/scielo.php?script=sci_arttext&pid=S0120-56092008000100015</w:t></w:r></w:hyperlink></w:p><w:p><w:pPr><w:pStyle w:val="Heading1"/></w:pPr><w:bookmarkStart w:id="2" w:name="_Toc2"/><w:r><w:t>Article summary:</w:t></w:r><w:bookmarkEnd w:id="2"/></w:p><w:p><w:pPr><w:jc w:val="both"/></w:pPr><w:r><w:rPr/><w:t xml:space="preserve">1. Knowledge management is an important tool for improving software processes in micro, small and medium-sized companies.</w:t></w:r></w:p><w:p><w:pPr><w:jc w:val="both"/></w:pPr><w:r><w:rPr/><w:t xml:space="preserve">2. Knowledge management can help to document and manipulate tangible and intangible products generated in a SPI program.</w:t></w:r></w:p><w:p><w:pPr><w:jc w:val="both"/></w:pPr><w:r><w:rPr/><w:t xml:space="preserve">3. Knowledge management helps to increase customer satisfaction, generate quality products, and create lessons learned.</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“Gestión del conocimiento como apoyo para la mejora de procesos software en las micro, pequeñas y medianas empresas” provides a comprehensive overview of the importance of knowledge management for improving software processes in micro, small and medium-sized companies. The authors provide evidence from previous research on the topic as well as their own insights into the potential benefits of knowledge management for these types of businesses. The article is well written and provides a clear argument for why knowledge management should be implemented in these types of businesses. </w:t></w:r></w:p><w:p><w:pPr><w:jc w:val="both"/></w:pPr><w:r><w:rPr/><w:t xml:space="preserve">The article does not present any counterarguments or explore any potential risks associated with implementing knowledge management in these types of businesses. Additionally, there is no discussion about how knowledge management could be implemented or what challenges may arise when attempting to do so. Furthermore, the article does not provide any evidence to support its claims that knowledge management will lead to increased customer satisfaction or improved product quality. </w:t></w:r></w:p><w:p><w:pPr><w:jc w:val="both"/></w:pPr><w:r><w:rPr/><w:t xml:space="preserve">In conclusion, this article provides a good overview of the importance of knowledge management for improving software processes in micro, small and medium-sized companies but fails to provide sufficient evidence to support its claims or explore potential risks associated with implementation.</w:t></w:r></w:p><w:p><w:pPr><w:pStyle w:val="Heading1"/></w:pPr><w:bookmarkStart w:id="5" w:name="_Toc5"/><w:r><w:t>Topics for further research:</w:t></w:r><w:bookmarkEnd w:id="5"/></w:p><w:p><w:pPr><w:spacing w:after="0"/><w:numPr><w:ilvl w:val="0"/><w:numId w:val="2"/></w:numPr></w:pPr><w:r><w:rPr/><w:t xml:space="preserve">Knowledge management implementation challenges</w:t></w:r></w:p><w:p><w:pPr><w:spacing w:after="0"/><w:numPr><w:ilvl w:val="0"/><w:numId w:val="2"/></w:numPr></w:pPr><w:r><w:rPr/><w:t xml:space="preserve">Knowledge management risks</w:t></w:r></w:p><w:p><w:pPr><w:spacing w:after="0"/><w:numPr><w:ilvl w:val="0"/><w:numId w:val="2"/></w:numPr></w:pPr><w:r><w:rPr/><w:t xml:space="preserve">Knowledge management customer satisfaction</w:t></w:r></w:p><w:p><w:pPr><w:spacing w:after="0"/><w:numPr><w:ilvl w:val="0"/><w:numId w:val="2"/></w:numPr></w:pPr><w:r><w:rPr/><w:t xml:space="preserve">Knowledge management product quality</w:t></w:r></w:p><w:p><w:pPr><w:spacing w:after="0"/><w:numPr><w:ilvl w:val="0"/><w:numId w:val="2"/></w:numPr></w:pPr><w:r><w:rPr/><w:t xml:space="preserve">Knowledge management software processes</w:t></w:r></w:p><w:p><w:pPr><w:numPr><w:ilvl w:val="0"/><w:numId w:val="2"/></w:numPr></w:pPr><w:r><w:rPr/><w:t xml:space="preserve">Knowledge management micro, small and medium-sized businesses</w:t></w:r></w:p><w:p><w:pPr><w:pStyle w:val="Heading1"/></w:pPr><w:bookmarkStart w:id="6" w:name="_Toc6"/><w:r><w:t>Report location:</w:t></w:r><w:bookmarkEnd w:id="6"/></w:p><w:p><w:hyperlink r:id="rId8" w:history="1"><w:r><w:rPr><w:color w:val="2980b9"/><w:u w:val="single"/></w:rPr><w:t xml:space="preserve">https://www.fullpicture.app/item/6bbcae10af8c6ecafb57dec88bbf2a07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7B3A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lo.org.co/scielo.php?script=sci_arttext&amp;pid=S0120-56092008000100015" TargetMode="External"/><Relationship Id="rId8" Type="http://schemas.openxmlformats.org/officeDocument/2006/relationships/hyperlink" Target="https://www.fullpicture.app/item/6bbcae10af8c6ecafb57dec88bbf2a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2023-02-21T13:30:59+01:00</dcterms:created>
  <dcterms:modified xsi:type="dcterms:W3CDTF">2023-02-21T13:30:59+01:00</dcterms:modified>
</cp:coreProperties>
</file>

<file path=docProps/custom.xml><?xml version="1.0" encoding="utf-8"?>
<Properties xmlns="http://schemas.openxmlformats.org/officeDocument/2006/custom-properties" xmlns:vt="http://schemas.openxmlformats.org/officeDocument/2006/docPropsVTypes"/>
</file>