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本地PubMed</w:t></w:r><w:br/><w:hyperlink r:id="rId7" w:history="1"><w:r><w:rPr><w:color w:val="2980b9"/><w:u w:val="single"/></w:rPr><w:t xml:space="preserve">https://pm.yuntsg.com/details.html?pmid=23489183&key=Nodose+Ganglia-Modulatory+Effects+on+Respiration</w:t></w:r></w:hyperlink></w:p><w:p><w:pPr><w:pStyle w:val="Heading1"/></w:pPr><w:bookmarkStart w:id="2" w:name="_Toc2"/><w:r><w:t>Article summary:</w:t></w:r><w:bookmarkEnd w:id="2"/></w:p><w:p><w:pPr><w:jc w:val="both"/></w:pPr><w:r><w:rPr/><w:t xml:space="preserve">1. 本文研究了下神经节对呼吸的调节作用。下神经节包含有迷走神经传入神经元的细胞体，这些细胞体含有多种神经递质、神经肽和神经化学物质。</w:t></w:r></w:p><w:p><w:pPr><w:jc w:val="both"/></w:pPr><w:r><w:rPr/><w:t xml:space="preserve">2. 实验动物在去除了来自肺部的感觉输入后，注射血清素、三磷酸腺苷和内源性大麻素类似物N-花生四烯酰乙醇胺会导致呼吸暂停，而去除下神经节则可以消除这种效应。</w:t></w:r></w:p><w:p><w:pPr><w:jc w:val="both"/></w:pPr><w:r><w:rPr/><w:t xml:space="preserve">3. 下神经节与延髓呼吸中枢之间的连接对于N-6-环戊基腺苷和NPY引起的呼吸抑制以及NPY13-36引起的潮气量增加具有重要作用。大部分测试物质的心血管效应发生在下神经节之外。</w:t></w:r></w:p><w:p><w:pPr><w:jc w:val="both"/></w:pPr><w:r><w:rPr/><w:t xml:space="preserve"></w:t></w:r></w:p><w:p><w:pPr><w:jc w:val="both"/></w:pPr><w:r><w:rPr/><w:t xml:space="preserve">总结：本文研究了下神经节对呼吸的调节作用，并发现该结构中含有多种影响呼吸模式的递质和化学物质。实验结果表明，去除下神经节可以消除一些药物引起的呼吸抑制效应，而下神经节与延髓呼吸中枢之间的连接对于某些药物引起的呼吸抑制和潮气量增加具有重要作用。</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根据给出的文章内容，很难进行详细的批判性分析，因为只提供了文章的标题和摘要，并没有提供具体的内容。但是从摘要中可以看出一些潜在的问题和需要进一步探讨的方面。</w:t></w:r></w:p><w:p><w:pPr><w:jc w:val="both"/></w:pPr><w:r><w:rPr/><w:t xml:space="preserve"></w:t></w:r></w:p><w:p><w:pPr><w:jc w:val="both"/></w:pPr><w:r><w:rPr/><w:t xml:space="preserve">首先，摘要中提到了本文关注下延神经节对呼吸模式的反射贡献，但并没有明确说明这个研究是基于动物实验还是人体实验。如果是基于动物实验，那么结果是否能够直接适用于人类仍然需要进一步验证。</w:t></w:r></w:p><w:p><w:pPr><w:jc w:val="both"/></w:pPr><w:r><w:rPr/><w:t xml:space="preserve"></w:t></w:r></w:p><w:p><w:pPr><w:jc w:val="both"/></w:pPr><w:r><w:rPr/><w:t xml:space="preserve">其次，在摘要中提到了通过切断颈部迷走神经来研究下延神经节对呼吸模式的影响。然而，并没有提及这种手术操作可能会对动物或人体产生其他不良影响或副作用。这个问题需要更多的讨论和考虑。</w:t></w:r></w:p><w:p><w:pPr><w:jc w:val="both"/></w:pPr><w:r><w:rPr/><w:t xml:space="preserve"></w:t></w:r></w:p><w:p><w:pPr><w:jc w:val="both"/></w:pPr><w:r><w:rPr/><w:t xml:space="preserve">此外，在摘要中提到了一些药物对呼吸模式的影响，但并没有提供足够的证据来支持这些主张。缺乏具体数据和实验设计等信息使得读者无法评估这些结果的可靠性和适用性。</w:t></w:r></w:p><w:p><w:pPr><w:jc w:val="both"/></w:pPr><w:r><w:rPr/><w:t xml:space="preserve"></w:t></w:r></w:p><w:p><w:pPr><w:jc w:val="both"/></w:pPr><w:r><w:rPr/><w:t xml:space="preserve">最后，在摘要中并未涉及任何可能存在的偏见或风险。这可能意味着作者没有充分考虑或提及这些问题，或者是因为摘要的篇幅限制而未能详细讨论。</w:t></w:r></w:p><w:p><w:pPr><w:jc w:val="both"/></w:pPr><w:r><w:rPr/><w:t xml:space="preserve"></w:t></w:r></w:p><w:p><w:pPr><w:jc w:val="both"/></w:pPr><w:r><w:rPr/><w:t xml:space="preserve">总之，根据给出的信息，无法对文章进行详细的批判性分析。但从摘要中可以看出一些潜在的问题和需要进一步探讨的方面，包括实验对象的适用性、手术操作可能产生的副作用、缺乏支持主张的证据等。</w:t></w:r></w:p><w:p><w:pPr><w:pStyle w:val="Heading1"/></w:pPr><w:bookmarkStart w:id="5" w:name="_Toc5"/><w:r><w:t>Topics for further research:</w:t></w:r><w:bookmarkEnd w:id="5"/></w:p><w:p><w:pPr><w:spacing w:after="0"/><w:numPr><w:ilvl w:val="0"/><w:numId w:val="2"/></w:numPr></w:pPr><w:r><w:rPr/><w:t xml:space="preserve">下延神经节对呼吸模式的反射贡献的研究对象是动物还是人体？
</w:t></w:r></w:p><w:p><w:pPr><w:spacing w:after="0"/><w:numPr><w:ilvl w:val="0"/><w:numId w:val="2"/></w:numPr></w:pPr><w:r><w:rPr/><w:t xml:space="preserve">颈部迷走神经切断手术是否会对动物或人体产生其他不良影响或副作用？
</w:t></w:r></w:p><w:p><w:pPr><w:spacing w:after="0"/><w:numPr><w:ilvl w:val="0"/><w:numId w:val="2"/></w:numPr></w:pPr><w:r><w:rPr/><w:t xml:space="preserve">文章中提到的药物对呼吸模式的影响是否有足够的证据支持？
</w:t></w:r></w:p><w:p><w:pPr><w:spacing w:after="0"/><w:numPr><w:ilvl w:val="0"/><w:numId w:val="2"/></w:numPr></w:pPr><w:r><w:rPr/><w:t xml:space="preserve">文章中是否存在任何偏见或风险，作者是否充分考虑或提及了这些问题？
</w:t></w:r></w:p><w:p><w:pPr><w:spacing w:after="0"/><w:numPr><w:ilvl w:val="0"/><w:numId w:val="2"/></w:numPr></w:pPr><w:r><w:rPr/><w:t xml:space="preserve">文章中是否提供了具体的数据和实验设计等信息来评估结果的可靠性和适用性？
</w:t></w:r></w:p><w:p><w:pPr><w:numPr><w:ilvl w:val="0"/><w:numId w:val="2"/></w:numPr></w:pPr><w:r><w:rPr/><w:t xml:space="preserve">除了摘要中提到的内容，还有哪些主题需要进一步探讨和讨论？</w:t></w:r></w:p><w:p><w:pPr><w:pStyle w:val="Heading1"/></w:pPr><w:bookmarkStart w:id="6" w:name="_Toc6"/><w:r><w:t>Report location:</w:t></w:r><w:bookmarkEnd w:id="6"/></w:p><w:p><w:hyperlink r:id="rId8" w:history="1"><w:r><w:rPr><w:color w:val="2980b9"/><w:u w:val="single"/></w:rPr><w:t xml:space="preserve">https://www.fullpicture.app/item/6ba3b34a6cf06c2e6d1acfcd25171b9a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84D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m.yuntsg.com/details.html?pmid=23489183&amp;key=Nodose+Ganglia-Modulatory+Effects+on+Respiration" TargetMode="External"/><Relationship Id="rId8" Type="http://schemas.openxmlformats.org/officeDocument/2006/relationships/hyperlink" Target="https://www.fullpicture.app/item/6ba3b34a6cf06c2e6d1acfcd25171b9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2023-09-04T10:56:39+02:00</dcterms:created>
  <dcterms:modified xsi:type="dcterms:W3CDTF">2023-09-04T10:56:39+02:00</dcterms:modified>
</cp:coreProperties>
</file>

<file path=docProps/custom.xml><?xml version="1.0" encoding="utf-8"?>
<Properties xmlns="http://schemas.openxmlformats.org/officeDocument/2006/custom-properties" xmlns:vt="http://schemas.openxmlformats.org/officeDocument/2006/docPropsVTypes"/>
</file>