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生态产品价值实现的路径与基础 _光明网</w:t>
      </w:r>
      <w:br/>
      <w:hyperlink r:id="rId7" w:history="1">
        <w:r>
          <w:rPr>
            <w:color w:val="2980b9"/>
            <w:u w:val="single"/>
          </w:rPr>
          <w:t xml:space="preserve">https://reader.gmw.cn/2022-09/02/content_35998868.htm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生态产品包括生态物质、调节服务和生态系统文化服务，是维系生态安全、保障生态调节功能、提供良好人居环境的自然要素。</w:t>
      </w:r>
    </w:p>
    <w:p>
      <w:pPr>
        <w:jc w:val="both"/>
      </w:pPr>
      <w:r>
        <w:rPr/>
        <w:t xml:space="preserve">2. 生态产品价值实现需要建立产权明晰制度、专业分工体系和市场配置机制等三大市场基础与技术路径，并以建立生态产品数据库、完善交通网以及形成生态产品价值实现向心力作为构建支撑保障。</w:t>
      </w:r>
    </w:p>
    <w:p>
      <w:pPr>
        <w:jc w:val="both"/>
      </w:pPr>
      <w:r>
        <w:rPr/>
        <w:t xml:space="preserve">3. 生态产品价值实现机制是一个复杂的系统，应该由浅入深研究，在简单、浅显、通俗的路径上逐步提升完善。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机器学习模型的限制，我无法对这篇文章进行批判性分析。但是，从文章的标题和内容来看，它似乎是在探讨生态产品价值实现的路径和基础。然而，文章并没有提供足够的证据来支持其主张，并且可能存在一些偏见或片面报道。例如，在描述生态物质产品时，文章只提到了它们的正面效益，而忽略了它们可能对环境造成的负面影响。此外，文章也没有探讨生态产品价值实现可能面临的风险或挑战。因此，在阅读这篇文章时需要保持批判性思维，并寻找更多信息以形成自己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impacts of ecological material products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risks of ecological products
</w:t>
      </w:r>
    </w:p>
    <w:p>
      <w:pPr>
        <w:spacing w:after="0"/>
        <w:numPr>
          <w:ilvl w:val="0"/>
          <w:numId w:val="2"/>
        </w:numPr>
      </w:pPr>
      <w:r>
        <w:rPr/>
        <w:t xml:space="preserve">Challenges in realizing ecological product value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ecological product value realization
</w:t>
      </w:r>
    </w:p>
    <w:p>
      <w:pPr>
        <w:spacing w:after="0"/>
        <w:numPr>
          <w:ilvl w:val="0"/>
          <w:numId w:val="2"/>
        </w:numPr>
      </w:pPr>
      <w:r>
        <w:rPr/>
        <w:t xml:space="preserve">Biases in ecological product reporting
</w:t>
      </w:r>
    </w:p>
    <w:p>
      <w:pPr>
        <w:numPr>
          <w:ilvl w:val="0"/>
          <w:numId w:val="2"/>
        </w:numPr>
      </w:pPr>
      <w:r>
        <w:rPr/>
        <w:t xml:space="preserve">Critical analysis of ecological product value realization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https://www.fullpicture.app/item/6b8086086dfd164bb3260974542da55a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D172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er.gmw.cn/2022-09/02/content_35998868.htm" TargetMode="External"/><Relationship Id="rId8" Type="http://schemas.openxmlformats.org/officeDocument/2006/relationships/hyperlink" Target="https://www.fullpicture.app/item/6b8086086dfd164bb3260974542da5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2024-01-09T19:06:27+01:00</dcterms:created>
  <dcterms:modified xsi:type="dcterms:W3CDTF">2024-01-09T19:06:27+01:00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