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On the Compare of Evaluation of Deep Learning in Education - 中国知网</w:t></w:r><w:br/><w:hyperlink r:id="rId7" w:history="1"><w:r><w:rPr><w:color w:val="2980b9"/><w:u w:val="single"/></w:rPr><w:t xml:space="preserve">https://kns.cnki.net/kcms2/article/abstract?v=YhL_Bl4XtC7yyLQqjQmWvQGFaHRks9Y7_qyOukULZZ0uqKNiR3zLtaVoMT8BIOhgXXxslJfQOr3_HvymOhgjXPznmc4FAXgdqsnIPleR6a8%3D&uniplatform=NZKPT</w:t></w:r></w:hyperlink></w:p><w:p><w:pPr><w:pStyle w:val="Heading1"/></w:pPr><w:bookmarkStart w:id="2" w:name="_Toc2"/><w:r><w:t>Article summary:</w:t></w:r><w:bookmarkEnd w:id="2"/></w:p><w:p><w:pPr><w:jc w:val="both"/></w:pPr><w:r><w:rPr/><w:t xml:space="preserve">1. Deep learning is essential for learners to develop problem-solving skills and critical thinking abilities.</w:t></w:r></w:p><w:p><w:pPr><w:jc w:val="both"/></w:pPr><w:r><w:rPr/><w:t xml:space="preserve">2. There is a lack of research on deep learning, particularly in the field of education.</w:t></w:r></w:p><w:p><w:pPr><w:jc w:val="both"/></w:pPr><w:r><w:rPr/><w:t xml:space="preserve">3. Evaluation plays a crucial role in helping learners improve their learning outcomes.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即将深度学习视为解决问题的必要手段，并认为研究深度学习的数量较少。这种观点可能源自作者对深度学习的个人偏好或经验，而不是基于客观的证据和广泛的研究。</w:t></w:r></w:p><w:p><w:pPr><w:jc w:val="both"/></w:pPr><w:r><w:rPr/><w:t xml:space="preserve"></w:t></w:r></w:p><w:p><w:pPr><w:jc w:val="both"/></w:pPr><w:r><w:rPr/><w:t xml:space="preserve">2. 片面报道：文章只提到了深度学习对学习者高级思维能力的促进作用，但没有提及其他可能存在的影响因素或限制条件。这种片面报道可能导致读者对深度学习在教育中的真实效果产生误解。</w:t></w:r></w:p><w:p><w:pPr><w:jc w:val="both"/></w:pPr><w:r><w:rPr/><w:t xml:space="preserve"></w:t></w:r></w:p><w:p><w:pPr><w:jc w:val="both"/></w:pPr><w:r><w:rPr/><w:t xml:space="preserve">3. 无根据的主张：文章声称评估对学习者提高学习能力非常重要，但没有提供任何支持这一主张的具体证据或引用相关研究。这种无根据的主张降低了文章的可信度。</w:t></w:r></w:p><w:p><w:pPr><w:jc w:val="both"/></w:pPr><w:r><w:rPr/><w:t xml:space="preserve"></w:t></w:r></w:p><w:p><w:pPr><w:jc w:val="both"/></w:pPr><w:r><w:rPr/><w:t xml:space="preserve">4. 缺失的考虑点：文章未涉及评估方法、评估指标以及评估结果如何应用于实际教育场景等重要考虑点。这种缺失使得读者难以全面了解深度学习在教育中评估方面的现状和挑战。</w:t></w:r></w:p><w:p><w:pPr><w:jc w:val="both"/></w:pPr><w:r><w:rPr/><w:t xml:space="preserve"></w:t></w:r></w:p><w:p><w:pPr><w:jc w:val="both"/></w:pPr><w:r><w:rPr/><w:t xml:space="preserve">5. 所提出主张的缺失证据：文章中提到评估对学习者提高学习能力非常重要，但没有提供任何具体的研究或案例来支持这一主张。缺乏实证证据使得读者难以接受这一观点。</w:t></w:r></w:p><w:p><w:pPr><w:jc w:val="both"/></w:pPr><w:r><w:rPr/><w:t xml:space="preserve"></w:t></w:r></w:p><w:p><w:pPr><w:jc w:val="both"/></w:pPr><w:r><w:rPr/><w:t xml:space="preserve">6. 未探索的反驳：文章未涉及可能存在的反对意见或争议观点，没有探讨其他学者对深度学习在教育中评估方面的不同看法。这种未探索的反驳导致了文章在论述上的局限性。</w:t></w:r></w:p><w:p><w:pPr><w:jc w:val="both"/></w:pPr><w:r><w:rPr/><w:t xml:space="preserve"></w:t></w:r></w:p><w:p><w:pPr><w:jc w:val="both"/></w:pPr><w:r><w:rPr/><w:t xml:space="preserve">7. 宣传内容和偏袒：文章中过于强调深度学习对学习者思维能力的促进作用，并没有客观地呈现深度学习在教育中可能存在的问题或限制。这种宣传内容和偏袒可能使读者产生误导或片面理解。</w:t></w:r></w:p><w:p><w:pPr><w:jc w:val="both"/></w:pPr><w:r><w:rPr/><w:t xml:space="preserve"></w:t></w:r></w:p><w:p><w:pPr><w:jc w:val="both"/></w:pPr><w:r><w:rPr/><w:t xml:space="preserve">8. 是否注意到可能的风险：文章未提及深度学习在教育中可能存在的风险或负面影响，如过度依赖技术、忽视人类教师角色等。这种忽略可能导致读者对深度学习在教育中应用时潜在风险的忽视。</w:t></w:r></w:p><w:p><w:pPr><w:jc w:val="both"/></w:pPr><w:r><w:rPr/><w:t xml:space="preserve"></w:t></w:r></w:p><w:p><w:pPr><w:jc w:val="both"/></w:pPr><w:r><w:rPr/><w:t xml:space="preserve">9. 没有平等地呈现双方：文章只关注深度学习在教育中的积极影响，而没有平等地呈现其他可能存在的观点或研究结果。这种不平等的呈现使得读者无法全面了解深度学习在教育中的真实效果和潜在问题。</w:t></w:r></w:p><w:p><w:pPr><w:jc w:val="both"/></w:pPr><w:r><w:rPr/><w:t xml:space="preserve"></w:t></w:r></w:p><w:p><w:pPr><w:jc w:val="both"/></w:pPr><w:r><w:rPr/><w:t xml:space="preserve">综上所述，上述文章存在潜在偏见、片面报道、无根据的主张、缺失的考虑点、所提出主张缺乏证据、未探索的反驳、宣传内容和偏袒等问题。读者应该对文章中提出的观点保持审慎，并寻找更多相关研究来进行综合评估。</w:t></w:r></w:p><w:p><w:pPr><w:pStyle w:val="Heading1"/></w:pPr><w:bookmarkStart w:id="5" w:name="_Toc5"/><w:r><w:t>Topics for further research:</w:t></w:r><w:bookmarkEnd w:id="5"/></w:p><w:p><w:pPr><w:spacing w:after="0"/><w:numPr><w:ilvl w:val="0"/><w:numId w:val="2"/></w:numPr></w:pPr><w:r><w:rPr/><w:t xml:space="preserve">深度学习在教育中的局限性
</w:t></w:r></w:p><w:p><w:pPr><w:spacing w:after="0"/><w:numPr><w:ilvl w:val="0"/><w:numId w:val="2"/></w:numPr></w:pPr><w:r><w:rPr/><w:t xml:space="preserve">深度学习评估方法的挑战
</w:t></w:r></w:p><w:p><w:pPr><w:spacing w:after="0"/><w:numPr><w:ilvl w:val="0"/><w:numId w:val="2"/></w:numPr></w:pPr><w:r><w:rPr/><w:t xml:space="preserve">深度学习对学习者的长期影响
</w:t></w:r></w:p><w:p><w:pPr><w:spacing w:after="0"/><w:numPr><w:ilvl w:val="0"/><w:numId w:val="2"/></w:numPr></w:pPr><w:r><w:rPr/><w:t xml:space="preserve">深度学习与人类教师角色的关系
</w:t></w:r></w:p><w:p><w:pPr><w:spacing w:after="0"/><w:numPr><w:ilvl w:val="0"/><w:numId w:val="2"/></w:numPr></w:pPr><w:r><w:rPr/><w:t xml:space="preserve">深度学习在教育中的伦理问题
</w:t></w:r></w:p><w:p><w:pPr><w:numPr><w:ilvl w:val="0"/><w:numId w:val="2"/></w:numPr></w:pPr><w:r><w:rPr/><w:t xml:space="preserve">深度学习在不同教育领域的适用性</w:t></w:r></w:p><w:p><w:pPr><w:pStyle w:val="Heading1"/></w:pPr><w:bookmarkStart w:id="6" w:name="_Toc6"/><w:r><w:t>Report location:</w:t></w:r><w:bookmarkEnd w:id="6"/></w:p><w:p><w:hyperlink r:id="rId8" w:history="1"><w:r><w:rPr><w:color w:val="2980b9"/><w:u w:val="single"/></w:rPr><w:t xml:space="preserve">https://www.fullpicture.app/item/6b427e623123b3d89020ba32b5e87e53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515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hL_Bl4XtC7yyLQqjQmWvQGFaHRks9Y7_qyOukULZZ0uqKNiR3zLtaVoMT8BIOhgXXxslJfQOr3_HvymOhgjXPznmc4FAXgdqsnIPleR6a8%3D&amp;uniplatform=NZKPT" TargetMode="External"/><Relationship Id="rId8" Type="http://schemas.openxmlformats.org/officeDocument/2006/relationships/hyperlink" Target="https://www.fullpicture.app/item/6b427e623123b3d89020ba32b5e87e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2023-09-13T12:44:09+02:00</dcterms:created>
  <dcterms:modified xsi:type="dcterms:W3CDTF">2023-09-13T12:44:09+02:00</dcterms:modified>
</cp:coreProperties>
</file>

<file path=docProps/custom.xml><?xml version="1.0" encoding="utf-8"?>
<Properties xmlns="http://schemas.openxmlformats.org/officeDocument/2006/custom-properties" xmlns:vt="http://schemas.openxmlformats.org/officeDocument/2006/docPropsVTypes"/>
</file>