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Offizielle Seite | Minecraft</w:t>
      </w:r>
      <w:br/>
      <w:hyperlink r:id="rId7" w:history="1">
        <w:r>
          <w:rPr>
            <w:color w:val="2980b9"/>
            <w:u w:val="single"/>
          </w:rPr>
          <w:t xml:space="preserve">https://www.minecraft.net/de-de</w:t>
        </w:r>
      </w:hyperlink>
    </w:p>
    <w:p>
      <w:pPr>
        <w:pStyle w:val="Heading1"/>
      </w:pPr>
      <w:bookmarkStart w:id="2" w:name="_Toc2"/>
      <w:r>
        <w:t>Article summary:</w:t>
      </w:r>
      <w:bookmarkEnd w:id="2"/>
    </w:p>
    <w:p>
      <w:pPr>
        <w:jc w:val="both"/>
      </w:pPr>
      <w:r>
        <w:rPr/>
        <w:t xml:space="preserve">1. Offizielle Seite von Minecraft</w:t>
      </w:r>
    </w:p>
    <w:p>
      <w:pPr>
        <w:jc w:val="both"/>
      </w:pPr>
      <w:r>
        <w:rPr/>
        <w:t xml:space="preserve">2. Neue Spiele, Updates und Spielweisen verfügbar</w:t>
      </w:r>
    </w:p>
    <w:p>
      <w:pPr>
        <w:jc w:val="both"/>
      </w:pPr>
      <w:r>
        <w:rPr/>
        <w:t xml:space="preserve">3. Plattformübergreifendes Spielen möglich mit Microsoft-Konto und Mitgliedschaften für Online-Multiplayer auf Xbox, PlayStation 4 und Nintendo Switch erforderlich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"Offizielle Seite | Minecraft" ist eine Werbung für das Spiel Minecraft und seine verschiedenen Versionen. Der Artikel beginnt mit einer Einladung an die Leser, Teil der größten Gaming-Community zu werden und ihre eigene Welt zu erschaffen. Es wird auch darauf hingewiesen, dass es neue Spiele, Updates und Spielweisen gibt.</w:t>
      </w:r>
    </w:p>
    <w:p>
      <w:pPr>
        <w:jc w:val="both"/>
      </w:pPr>
      <w:r>
        <w:rPr/>
        <w:t xml:space="preserve"/>
      </w:r>
    </w:p>
    <w:p>
      <w:pPr>
        <w:jc w:val="both"/>
      </w:pPr>
      <w:r>
        <w:rPr/>
        <w:t xml:space="preserve">Der Hauptteil des Artikels besteht aus einer kurzen Beschreibung des Spiels Minecraft und seiner Funktionen. Es wird erwähnt, dass man seine eigene einzigartige Welt erkunden kann, die Nacht überleben muss und alles erschaffen kann, was man sich vorstellen kann.</w:t>
      </w:r>
    </w:p>
    <w:p>
      <w:pPr>
        <w:jc w:val="both"/>
      </w:pPr>
      <w:r>
        <w:rPr/>
        <w:t xml:space="preserve"/>
      </w:r>
    </w:p>
    <w:p>
      <w:pPr>
        <w:jc w:val="both"/>
      </w:pPr>
      <w:r>
        <w:rPr/>
        <w:t xml:space="preserve">Es gibt auch einen Abschnitt über plattformübergreifendes Spielen, der erklärt, welche Plattformen unterstützt werden und welche Mitgliedschaften erforderlich sind.</w:t>
      </w:r>
    </w:p>
    <w:p>
      <w:pPr>
        <w:jc w:val="both"/>
      </w:pPr>
      <w:r>
        <w:rPr/>
        <w:t xml:space="preserve"/>
      </w:r>
    </w:p>
    <w:p>
      <w:pPr>
        <w:jc w:val="both"/>
      </w:pPr>
      <w:r>
        <w:rPr/>
        <w:t xml:space="preserve">Insgesamt scheint der Artikel sehr einseitig zu sein und nur die positiven Aspekte von Minecraft zu betonen. Es gibt keine Erwähnung von möglichen Risiken oder Nachteilen des Spiels wie Suchtgefahr oder Gewaltinhalte. Auch werden keine Gegenargumente oder alternative Meinungen präsentiert.</w:t>
      </w:r>
    </w:p>
    <w:p>
      <w:pPr>
        <w:jc w:val="both"/>
      </w:pPr>
      <w:r>
        <w:rPr/>
        <w:t xml:space="preserve"/>
      </w:r>
    </w:p>
    <w:p>
      <w:pPr>
        <w:jc w:val="both"/>
      </w:pPr>
      <w:r>
        <w:rPr/>
        <w:t xml:space="preserve">Es ist offensichtlich, dass der Artikel als Werbung für das Spiel dient und nicht als objektive Berichterstattung betrachtet werden sollte. Die Quelle der Vorurteile könnte darin liegen, dass der Artikel von den Entwicklern des Spiels selbst geschrieben wurde.</w:t>
      </w:r>
    </w:p>
    <w:p>
      <w:pPr>
        <w:jc w:val="both"/>
      </w:pPr>
      <w:r>
        <w:rPr/>
        <w:t xml:space="preserve"/>
      </w:r>
    </w:p>
    <w:p>
      <w:pPr>
        <w:jc w:val="both"/>
      </w:pPr>
      <w:r>
        <w:rPr/>
        <w:t xml:space="preserve">Insgesamt bietet der Artikel jedoch eine gute Zusammenfassung dessen, was Minecraft zu bieten hat und könnte für Menschen nützlich sein, die das Spiel kennenlernen möchten.</w:t>
      </w:r>
    </w:p>
    <w:p>
      <w:pPr>
        <w:pStyle w:val="Heading1"/>
      </w:pPr>
      <w:bookmarkStart w:id="5" w:name="_Toc5"/>
      <w:r>
        <w:t>Topics for further research:</w:t>
      </w:r>
      <w:bookmarkEnd w:id="5"/>
    </w:p>
    <w:p>
      <w:pPr>
        <w:spacing w:after="0"/>
        <w:numPr>
          <w:ilvl w:val="0"/>
          <w:numId w:val="2"/>
        </w:numPr>
      </w:pPr>
      <w:r>
        <w:rPr/>
        <w:t xml:space="preserve">Risiken von Minecraft-Sucht und wie man sie vermeiden kann
</w:t>
      </w:r>
    </w:p>
    <w:p>
      <w:pPr>
        <w:spacing w:after="0"/>
        <w:numPr>
          <w:ilvl w:val="0"/>
          <w:numId w:val="2"/>
        </w:numPr>
      </w:pPr>
      <w:r>
        <w:rPr/>
        <w:t xml:space="preserve">Gewaltinhalte in Minecraft und ihre Auswirkungen auf Kinder
</w:t>
      </w:r>
    </w:p>
    <w:p>
      <w:pPr>
        <w:spacing w:after="0"/>
        <w:numPr>
          <w:ilvl w:val="0"/>
          <w:numId w:val="2"/>
        </w:numPr>
      </w:pPr>
      <w:r>
        <w:rPr/>
        <w:t xml:space="preserve">Alternativen zu Minecraft für Kinder und Jugendliche
</w:t>
      </w:r>
    </w:p>
    <w:p>
      <w:pPr>
        <w:spacing w:after="0"/>
        <w:numPr>
          <w:ilvl w:val="0"/>
          <w:numId w:val="2"/>
        </w:numPr>
      </w:pPr>
      <w:r>
        <w:rPr/>
        <w:t xml:space="preserve">Die Auswirkungen von Minecraft auf die kognitive Entwicklung von Kindern
</w:t>
      </w:r>
    </w:p>
    <w:p>
      <w:pPr>
        <w:spacing w:after="0"/>
        <w:numPr>
          <w:ilvl w:val="0"/>
          <w:numId w:val="2"/>
        </w:numPr>
      </w:pPr>
      <w:r>
        <w:rPr/>
        <w:t xml:space="preserve">Die Rolle von Eltern bei der Überwachung der Spielzeit ihrer Kinder in Minecraft
</w:t>
      </w:r>
    </w:p>
    <w:p>
      <w:pPr>
        <w:numPr>
          <w:ilvl w:val="0"/>
          <w:numId w:val="2"/>
        </w:numPr>
      </w:pPr>
      <w:r>
        <w:rPr/>
        <w:t xml:space="preserve">Die Bedeutung von Online-Sicherheit und Datenschutz in Minecraft und anderen Online-Spielen.</w:t>
      </w:r>
    </w:p>
    <w:p>
      <w:pPr>
        <w:pStyle w:val="Heading1"/>
      </w:pPr>
      <w:bookmarkStart w:id="6" w:name="_Toc6"/>
      <w:r>
        <w:t>Report location:</w:t>
      </w:r>
      <w:bookmarkEnd w:id="6"/>
    </w:p>
    <w:p>
      <w:hyperlink r:id="rId8" w:history="1">
        <w:r>
          <w:rPr>
            <w:color w:val="2980b9"/>
            <w:u w:val="single"/>
          </w:rPr>
          <w:t xml:space="preserve">https://www.fullpicture.app/item/6b137170a8f3b49c9a0435fd14dcae5c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E95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craft.net/de-de" TargetMode="External"/><Relationship Id="rId8" Type="http://schemas.openxmlformats.org/officeDocument/2006/relationships/hyperlink" Target="https://www.fullpicture.app/item/6b137170a8f3b49c9a0435fd14dcae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2024-01-11T17:38:13+01:00</dcterms:created>
  <dcterms:modified xsi:type="dcterms:W3CDTF">2024-01-11T17:38:13+01:00</dcterms:modified>
</cp:coreProperties>
</file>

<file path=docProps/custom.xml><?xml version="1.0" encoding="utf-8"?>
<Properties xmlns="http://schemas.openxmlformats.org/officeDocument/2006/custom-properties" xmlns:vt="http://schemas.openxmlformats.org/officeDocument/2006/docPropsVTypes"/>
</file>