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[2202.10324] VRL3: A Data-Driven Framework for Visual Deep Reinforcement Learning</w:t>
      </w:r>
      <w:br/>
      <w:hyperlink r:id="rId7" w:history="1">
        <w:r>
          <w:rPr>
            <w:color w:val="2980b9"/>
            <w:u w:val="single"/>
          </w:rPr>
          <w:t xml:space="preserve">https://ar5iv.labs.arxiv.org/html/2202.10324</w:t>
        </w:r>
      </w:hyperlink>
    </w:p>
    <w:p>
      <w:pPr>
        <w:pStyle w:val="Heading1"/>
      </w:pPr>
      <w:bookmarkStart w:id="2" w:name="_Toc2"/>
      <w:r>
        <w:t>Article summary:</w:t>
      </w:r>
      <w:bookmarkEnd w:id="2"/>
    </w:p>
    <w:p>
      <w:pPr>
        <w:jc w:val="both"/>
      </w:pPr>
      <w:r>
        <w:rPr/>
        <w:t xml:space="preserve">1. VRL3 is a data-driven framework for solving challenging visual deep reinforcement learning tasks.</w:t>
      </w:r>
    </w:p>
    <w:p>
      <w:pPr>
        <w:jc w:val="both"/>
      </w:pPr>
      <w:r>
        <w:rPr/>
        <w:t xml:space="preserve">2. VRL3 has three stages: pretraining an encoder using large image datasets, finetuning the encoder and actor-critic RL agent with offline RL data, and further training the entire agent with online RL.</w:t>
      </w:r>
    </w:p>
    <w:p>
      <w:pPr>
        <w:jc w:val="both"/>
      </w:pPr>
      <w:r>
        <w:rPr/>
        <w:t xml:space="preserve">3. VRL3 achieves significantly better sample efficiency than previous SOTA on a set of challenging hand manipulation tasks with sparse reward and realistic visual inputs.</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“VRL3: A Data-Driven Framework for Visual Deep Reinforcement Learning” presents a data-driven framework for solving challenging visual deep reinforcement learning (DRL) tasks. The authors analyze a number of major obstacles in taking a data-driven approach, and present a suite of design principles, novel findings, and critical insights about data-driven visual DRL. The article is well written and provides detailed information about the proposed framework as well as its performance on various tasks. </w:t>
      </w:r>
    </w:p>
    <w:p>
      <w:pPr>
        <w:jc w:val="both"/>
      </w:pPr>
      <w:r>
        <w:rPr/>
        <w:t xml:space="preserve">The article does not appear to be biased or one-sided in its reporting; it presents both sides of the argument fairly and objectively. It also provides evidence to support its claims, such as results from experiments conducted on challenging hand manipulation tasks with sparse reward and realistic visual inputs which demonstrate that VRL3 achieves significantly better sample efficiency than previous SOTA methods. </w:t>
      </w:r>
    </w:p>
    <w:p>
      <w:pPr>
        <w:jc w:val="both"/>
      </w:pPr>
      <w:r>
        <w:rPr/>
        <w:t xml:space="preserve">The article does not appear to contain any promotional content or partiality; it is focused solely on presenting the proposed framework and its performance without any attempts at promoting or favoring any particular method or approach over another. Additionally, possible risks are noted in the article; for example, the authors discuss how hidden details in code can affect the performance of RL algorithms, emphasizing the importance of simplicity in algorithm design. </w:t>
      </w:r>
    </w:p>
    <w:p>
      <w:pPr>
        <w:jc w:val="both"/>
      </w:pPr>
      <w:r>
        <w:rPr/>
        <w:t xml:space="preserve">In conclusion, this article appears to be trustworthy and reliable; it is well written and provides evidence to support its claims while avoiding bias or partiality towards any particular method or approach over another.</w:t>
      </w:r>
    </w:p>
    <w:p>
      <w:pPr>
        <w:pStyle w:val="Heading1"/>
      </w:pPr>
      <w:bookmarkStart w:id="5" w:name="_Toc5"/>
      <w:r>
        <w:t>Topics for further research:</w:t>
      </w:r>
      <w:bookmarkEnd w:id="5"/>
    </w:p>
    <w:p>
      <w:pPr>
        <w:spacing w:after="0"/>
        <w:numPr>
          <w:ilvl w:val="0"/>
          <w:numId w:val="2"/>
        </w:numPr>
      </w:pPr>
      <w:r>
        <w:rPr/>
        <w:t xml:space="preserve">Visual Deep Reinforcement Learning</w:t>
      </w:r>
    </w:p>
    <w:p>
      <w:pPr>
        <w:spacing w:after="0"/>
        <w:numPr>
          <w:ilvl w:val="0"/>
          <w:numId w:val="2"/>
        </w:numPr>
      </w:pPr>
      <w:r>
        <w:rPr/>
        <w:t xml:space="preserve">Data-Driven Framework</w:t>
      </w:r>
    </w:p>
    <w:p>
      <w:pPr>
        <w:spacing w:after="0"/>
        <w:numPr>
          <w:ilvl w:val="0"/>
          <w:numId w:val="2"/>
        </w:numPr>
      </w:pPr>
      <w:r>
        <w:rPr/>
        <w:t xml:space="preserve">Hand Manipulation Tasks</w:t>
      </w:r>
    </w:p>
    <w:p>
      <w:pPr>
        <w:spacing w:after="0"/>
        <w:numPr>
          <w:ilvl w:val="0"/>
          <w:numId w:val="2"/>
        </w:numPr>
      </w:pPr>
      <w:r>
        <w:rPr/>
        <w:t xml:space="preserve">Sparse Reward</w:t>
      </w:r>
    </w:p>
    <w:p>
      <w:pPr>
        <w:spacing w:after="0"/>
        <w:numPr>
          <w:ilvl w:val="0"/>
          <w:numId w:val="2"/>
        </w:numPr>
      </w:pPr>
      <w:r>
        <w:rPr/>
        <w:t xml:space="preserve">Algorithm Design Simplicity</w:t>
      </w:r>
    </w:p>
    <w:p>
      <w:pPr>
        <w:numPr>
          <w:ilvl w:val="0"/>
          <w:numId w:val="2"/>
        </w:numPr>
      </w:pPr>
      <w:r>
        <w:rPr/>
        <w:t xml:space="preserve">Sample Efficiency in RL</w:t>
      </w:r>
    </w:p>
    <w:p>
      <w:pPr>
        <w:pStyle w:val="Heading1"/>
      </w:pPr>
      <w:bookmarkStart w:id="6" w:name="_Toc6"/>
      <w:r>
        <w:t>Report location:</w:t>
      </w:r>
      <w:bookmarkEnd w:id="6"/>
    </w:p>
    <w:p>
      <w:hyperlink r:id="rId8" w:history="1">
        <w:r>
          <w:rPr>
            <w:color w:val="2980b9"/>
            <w:u w:val="single"/>
          </w:rPr>
          <w:t xml:space="preserve">https://www.fullpicture.app/item/6ac067c22e1446089d6603379a8af948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61D1E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5iv.labs.arxiv.org/html/2202.10324" TargetMode="External"/><Relationship Id="rId8" Type="http://schemas.openxmlformats.org/officeDocument/2006/relationships/hyperlink" Target="https://www.fullpicture.app/item/6ac067c22e1446089d6603379a8af94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2023-02-25T11:24:25+01:00</dcterms:created>
  <dcterms:modified xsi:type="dcterms:W3CDTF">2023-02-25T11:24:25+01:00</dcterms:modified>
</cp:coreProperties>
</file>

<file path=docProps/custom.xml><?xml version="1.0" encoding="utf-8"?>
<Properties xmlns="http://schemas.openxmlformats.org/officeDocument/2006/custom-properties" xmlns:vt="http://schemas.openxmlformats.org/officeDocument/2006/docPropsVTypes"/>
</file>