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Study on HPLC Fingerprint, Network Pharmacology, and Antifungal Activity of Rumex japonicus Houtt - PubMed</w:t>
      </w:r>
      <w:br/>
      <w:hyperlink r:id="rId7" w:history="1">
        <w:r>
          <w:rPr>
            <w:color w:val="2980b9"/>
            <w:u w:val="single"/>
          </w:rPr>
          <w:t xml:space="preserve">https://pubmed.ncbi.nlm.nih.gov/35876857/</w:t>
        </w:r>
      </w:hyperlink>
    </w:p>
    <w:p>
      <w:pPr>
        <w:pStyle w:val="Heading1"/>
      </w:pPr>
      <w:bookmarkStart w:id="2" w:name="_Toc2"/>
      <w:r>
        <w:t>Article summary:</w:t>
      </w:r>
      <w:bookmarkEnd w:id="2"/>
    </w:p>
    <w:p>
      <w:pPr>
        <w:jc w:val="both"/>
      </w:pPr>
      <w:r>
        <w:rPr/>
        <w:t xml:space="preserve">1. 通过高效液相色谱（HPLC）指纹图谱分析，确定了日本草（Rumex japonicus Houtt）的有效成分，并鉴定出其中的18个共同峰和10个特征峰。</w:t>
      </w:r>
    </w:p>
    <w:p>
      <w:pPr>
        <w:jc w:val="both"/>
      </w:pPr>
      <w:r>
        <w:rPr/>
        <w:t xml:space="preserve">2. 运用网络药理学方法，研究了日本草与银屑病之间的关系，并揭示了日本草的潜在靶点。</w:t>
      </w:r>
    </w:p>
    <w:p>
      <w:pPr>
        <w:jc w:val="both"/>
      </w:pPr>
      <w:r>
        <w:rPr/>
        <w:t xml:space="preserve">3. 通过抗真菌实验验证了日本草对白色念珠菌的显著抗菌活性，尤其是对乙酸乙酯提取物中的emodin-8-O-β-D-glucopyranoside表现出较强的活性。</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这篇文章主要介绍了对日本蓼草的HPLC指纹图谱、网络药理学和抗真菌活性的研究。文章提到，日本蓼草主要用于治疗东南亚地区的各种皮肤病，但对其质量评价方法和抗真菌活性的研究很少。</w:t>
      </w:r>
    </w:p>
    <w:p>
      <w:pPr>
        <w:jc w:val="both"/>
      </w:pPr>
      <w:r>
        <w:rPr/>
        <w:t xml:space="preserve"/>
      </w:r>
    </w:p>
    <w:p>
      <w:pPr>
        <w:jc w:val="both"/>
      </w:pPr>
      <w:r>
        <w:rPr/>
        <w:t xml:space="preserve">文章首先介绍了建立有效部位对银屑病的日本蓼草质量控制标准的目标。然后使用高效液相色谱法（HPLC）建立了其指纹图谱，并使用相似性评价、聚类分析（CA）和主成分分析（PCA）揭示了不同产地的日本蓼草之间指纹图谱的差异。网络药理学分析了成分与银屑病之间的关系，揭示了日本蓼草的潜在靶点。最后，使用牛津杯抗白色念珠菌实验证实了日本蓼草乙酸乙酯部分酸性水提取物和大黄素-8-O-β-D-葡萄糖苷对白色念珠菌具有显著的抗真菌活性。</w:t>
      </w:r>
    </w:p>
    <w:p>
      <w:pPr>
        <w:jc w:val="both"/>
      </w:pPr>
      <w:r>
        <w:rPr/>
        <w:t xml:space="preserve"/>
      </w:r>
    </w:p>
    <w:p>
      <w:pPr>
        <w:jc w:val="both"/>
      </w:pPr>
      <w:r>
        <w:rPr/>
        <w:t xml:space="preserve">总体而言，这篇文章提供了一种新的优化的HPLC方法，并为与白色念珠菌相关的有效药物的开发提供了实验基础。然而，文章存在一些潜在的偏见和不足之处。</w:t>
      </w:r>
    </w:p>
    <w:p>
      <w:pPr>
        <w:jc w:val="both"/>
      </w:pPr>
      <w:r>
        <w:rPr/>
        <w:t xml:space="preserve"/>
      </w:r>
    </w:p>
    <w:p>
      <w:pPr>
        <w:jc w:val="both"/>
      </w:pPr>
      <w:r>
        <w:rPr/>
        <w:t xml:space="preserve">首先，文章没有明确提及研究的局限性和可能存在的风险。例如，是否进行了对人体安全性和副作用的评估？是否进行了对其他真菌菌株的抗菌活性测试？这些信息对于评估该草药作为治疗药物的潜力至关重要。</w:t>
      </w:r>
    </w:p>
    <w:p>
      <w:pPr>
        <w:jc w:val="both"/>
      </w:pPr>
      <w:r>
        <w:rPr/>
        <w:t xml:space="preserve"/>
      </w:r>
    </w:p>
    <w:p>
      <w:pPr>
        <w:jc w:val="both"/>
      </w:pPr>
      <w:r>
        <w:rPr/>
        <w:t xml:space="preserve">其次，文章没有提供足够的证据来支持其主张。虽然网络药理学分析显示日本蓼草与银屑病之间存在高度相关性，并揭示了潜在靶点，但并未提供实验证据来证明日本蓼草对银屑病具有治疗效果。同样地，虽然牛津杯抗白色念珠菌实验证实了某些成分具有抗真菌活性，但并未探索其他可能存在的反驳或解释。</w:t>
      </w:r>
    </w:p>
    <w:p>
      <w:pPr>
        <w:jc w:val="both"/>
      </w:pPr>
      <w:r>
        <w:rPr/>
        <w:t xml:space="preserve"/>
      </w:r>
    </w:p>
    <w:p>
      <w:pPr>
        <w:jc w:val="both"/>
      </w:pPr>
      <w:r>
        <w:rPr/>
        <w:t xml:space="preserve">此外，文章没有平等地呈现双方观点。它只关注了日本蓼草作为治疗银屑病的潜力，并未提及可能存在的负面效应或其他替代治疗方法。</w:t>
      </w:r>
    </w:p>
    <w:p>
      <w:pPr>
        <w:jc w:val="both"/>
      </w:pPr>
      <w:r>
        <w:rPr/>
        <w:t xml:space="preserve"/>
      </w:r>
    </w:p>
    <w:p>
      <w:pPr>
        <w:jc w:val="both"/>
      </w:pPr>
      <w:r>
        <w:rPr/>
        <w:t xml:space="preserve">最后，文章没有充分考虑到日本蓼草的可持续性和保护问题。由于其广泛使用和采集，是否有必要进行资源管理和保护措施？这些问题对于草药的长期可持续利用至关重要。</w:t>
      </w:r>
    </w:p>
    <w:p>
      <w:pPr>
        <w:jc w:val="both"/>
      </w:pPr>
      <w:r>
        <w:rPr/>
        <w:t xml:space="preserve"/>
      </w:r>
    </w:p>
    <w:p>
      <w:pPr>
        <w:jc w:val="both"/>
      </w:pPr>
      <w:r>
        <w:rPr/>
        <w:t xml:space="preserve">综上所述，这篇文章在介绍了日本蓼草的HPLC指纹图谱、网络药理学和抗真菌活性方面提供了一些有价值的信息，但也存在一些潜在的偏见和不足之处。进一步研究和全面考虑是必要的，以更好地评估该草药作为治疗银屑病的潜力。</w:t>
      </w:r>
    </w:p>
    <w:p>
      <w:pPr>
        <w:pStyle w:val="Heading1"/>
      </w:pPr>
      <w:bookmarkStart w:id="5" w:name="_Toc5"/>
      <w:r>
        <w:t>Topics for further research:</w:t>
      </w:r>
      <w:bookmarkEnd w:id="5"/>
    </w:p>
    <w:p>
      <w:pPr>
        <w:spacing w:after="0"/>
        <w:numPr>
          <w:ilvl w:val="0"/>
          <w:numId w:val="2"/>
        </w:numPr>
      </w:pPr>
      <w:r>
        <w:rPr/>
        <w:t xml:space="preserve">日本蓼草的人体安全性和副作用评估
</w:t>
      </w:r>
    </w:p>
    <w:p>
      <w:pPr>
        <w:spacing w:after="0"/>
        <w:numPr>
          <w:ilvl w:val="0"/>
          <w:numId w:val="2"/>
        </w:numPr>
      </w:pPr>
      <w:r>
        <w:rPr/>
        <w:t xml:space="preserve">日本蓼草对其他真菌菌株的抗菌活性测试
</w:t>
      </w:r>
    </w:p>
    <w:p>
      <w:pPr>
        <w:spacing w:after="0"/>
        <w:numPr>
          <w:ilvl w:val="0"/>
          <w:numId w:val="2"/>
        </w:numPr>
      </w:pPr>
      <w:r>
        <w:rPr/>
        <w:t xml:space="preserve">日本蓼草对银屑病的治疗效果的实验证据
</w:t>
      </w:r>
    </w:p>
    <w:p>
      <w:pPr>
        <w:spacing w:after="0"/>
        <w:numPr>
          <w:ilvl w:val="0"/>
          <w:numId w:val="2"/>
        </w:numPr>
      </w:pPr>
      <w:r>
        <w:rPr/>
        <w:t xml:space="preserve">其他可能存在的抗真菌活性的反驳或解释
</w:t>
      </w:r>
    </w:p>
    <w:p>
      <w:pPr>
        <w:spacing w:after="0"/>
        <w:numPr>
          <w:ilvl w:val="0"/>
          <w:numId w:val="2"/>
        </w:numPr>
      </w:pPr>
      <w:r>
        <w:rPr/>
        <w:t xml:space="preserve">日本蓼草的负面效应和其他替代治疗方法
</w:t>
      </w:r>
    </w:p>
    <w:p>
      <w:pPr>
        <w:numPr>
          <w:ilvl w:val="0"/>
          <w:numId w:val="2"/>
        </w:numPr>
      </w:pPr>
      <w:r>
        <w:rPr/>
        <w:t xml:space="preserve">日本蓼草的资源管理和保护措施</w:t>
      </w:r>
    </w:p>
    <w:p>
      <w:pPr>
        <w:pStyle w:val="Heading1"/>
      </w:pPr>
      <w:bookmarkStart w:id="6" w:name="_Toc6"/>
      <w:r>
        <w:t>Report location:</w:t>
      </w:r>
      <w:bookmarkEnd w:id="6"/>
    </w:p>
    <w:p>
      <w:hyperlink r:id="rId8" w:history="1">
        <w:r>
          <w:rPr>
            <w:color w:val="2980b9"/>
            <w:u w:val="single"/>
          </w:rPr>
          <w:t xml:space="preserve">https://www.fullpicture.app/item/6a859132ce0b0dba51fb7e8d48846d9a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63334F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5876857/" TargetMode="External"/><Relationship Id="rId8" Type="http://schemas.openxmlformats.org/officeDocument/2006/relationships/hyperlink" Target="https://www.fullpicture.app/item/6a859132ce0b0dba51fb7e8d48846d9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2023-09-04T10:45:23+02:00</dcterms:created>
  <dcterms:modified xsi:type="dcterms:W3CDTF">2023-09-04T10:45:23+02:00</dcterms:modified>
</cp:coreProperties>
</file>

<file path=docProps/custom.xml><?xml version="1.0" encoding="utf-8"?>
<Properties xmlns="http://schemas.openxmlformats.org/officeDocument/2006/custom-properties" xmlns:vt="http://schemas.openxmlformats.org/officeDocument/2006/docPropsVTypes"/>
</file>