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 Was a Pundit on 'Succession' - The Atlantic</w:t>
      </w:r>
      <w:br/>
      <w:hyperlink r:id="rId7" w:history="1">
        <w:r>
          <w:rPr>
            <w:color w:val="2980b9"/>
            <w:u w:val="single"/>
          </w:rPr>
          <w:t xml:space="preserve">https://www.theatlantic.com/culture/archive/2023/05/succession-america-decides-tom-nichols/674060/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Autor článku se objevil jako host v jedné epizodě seriálu Succession, kde hrál politického komentátora během volební noci.</w:t>
      </w:r>
    </w:p>
    <w:p>
      <w:pPr>
        <w:jc w:val="both"/>
      </w:pPr>
      <w:r>
        <w:rPr/>
        <w:t xml:space="preserve">2. Během natáčení se autor setkal s tím, jak jsou v televizních zpravodajských stanicích prezentovány politické názory a jakým způsobem jsou manipulovány.</w:t>
      </w:r>
    </w:p>
    <w:p>
      <w:pPr>
        <w:jc w:val="both"/>
      </w:pPr>
      <w:r>
        <w:rPr/>
        <w:t xml:space="preserve">3. Autor si uvědomil, že jeho účast na této epizodě mu pomohla pochopit, jak moc jsou média ovlivňována politikou a jak důležité je být kritický a nezávislý při sledování zpravodajství.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 názvem "What I Learned From My Guest Role on Succession" publikovaný v The Atlantic popisuje zkušenosti autora, který se objevil jako host v televizním seriálu Succession. Autor popisuje svou roli jako politického komentátora během večera voleb, kdy došlo k problémům s počítáním hlasů ve Wisconsinu. Autor se zaměřuje na své pocity a reakce během natáčení a zdůrazňuje, jak je to vzrušující.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tento článek může být kritizován za několik předsudků a jednostrannost. Autor popisuje situaci, kdy jsou liberálové obviněni z pokusu o krádež voleb, což může být vnímáno jako propagace konzervativních názorů. Dále autor používá vulgární slovní obraty a agresivní jazyk, což může být vnímáno jako nevhodné pro seriózní novinový článek.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problém spočívá v tom, že autor neposkytuje žádné důkazy pro učiněná tvrzení o údajné manipulaci s volbami ze strany liberálů. Toto tvrzení mohou být vnímány jako nepodložené a zavádějící. Autor také neprozkoumává protiargumenty a nezmiňuje se o možných rizicích, které by mohly být spojeny s takovýmto jednostranným zpravodajstvím.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má několik nedostatků a předsudků, které by mohly vést k nesprávnému vnímání tématu. Je důležité, aby novináři prezentovali obě strany stejně a poskytovali důkazy pro svá tvrzení.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Manipulace s volbami: důkazy a rizika
</w:t>
      </w:r>
    </w:p>
    <w:p>
      <w:pPr>
        <w:spacing w:after="0"/>
        <w:numPr>
          <w:ilvl w:val="0"/>
          <w:numId w:val="2"/>
        </w:numPr>
      </w:pPr>
      <w:r>
        <w:rPr/>
        <w:t xml:space="preserve">Politická předsudky v médiích
</w:t>
      </w:r>
    </w:p>
    <w:p>
      <w:pPr>
        <w:spacing w:after="0"/>
        <w:numPr>
          <w:ilvl w:val="0"/>
          <w:numId w:val="2"/>
        </w:numPr>
      </w:pPr>
      <w:r>
        <w:rPr/>
        <w:t xml:space="preserve">Konzervativní vs. liberální názory na volby
</w:t>
      </w:r>
    </w:p>
    <w:p>
      <w:pPr>
        <w:spacing w:after="0"/>
        <w:numPr>
          <w:ilvl w:val="0"/>
          <w:numId w:val="2"/>
        </w:numPr>
      </w:pPr>
      <w:r>
        <w:rPr/>
        <w:t xml:space="preserve">Etika novinářského zpravodajství
</w:t>
      </w:r>
    </w:p>
    <w:p>
      <w:pPr>
        <w:spacing w:after="0"/>
        <w:numPr>
          <w:ilvl w:val="0"/>
          <w:numId w:val="2"/>
        </w:numPr>
      </w:pPr>
      <w:r>
        <w:rPr/>
        <w:t xml:space="preserve">Agresivní jazyk v novinových článcích
</w:t>
      </w:r>
    </w:p>
    <w:p>
      <w:pPr>
        <w:numPr>
          <w:ilvl w:val="0"/>
          <w:numId w:val="2"/>
        </w:numPr>
      </w:pPr>
      <w:r>
        <w:rPr/>
        <w:t xml:space="preserve">Kritika jednostranného zpravodajství v médiích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https://www.fullpicture.app/item/6a6d60736935b2672739590f3e1d3f5a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740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atlantic.com/culture/archive/2023/05/succession-america-decides-tom-nichols/674060/" TargetMode="External"/><Relationship Id="rId8" Type="http://schemas.openxmlformats.org/officeDocument/2006/relationships/hyperlink" Target="https://www.fullpicture.app/item/6a6d60736935b2672739590f3e1d3f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2023-12-08T13:17:30+01:00</dcterms:created>
  <dcterms:modified xsi:type="dcterms:W3CDTF">2023-12-08T13:17:30+01:00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