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作者检索 - Web of Science 核心合集</w:t>
      </w:r>
      <w:br/>
      <w:hyperlink r:id="rId7" w:history="1">
        <w:r>
          <w:rPr>
            <w:color w:val="2980b9"/>
            <w:u w:val="single"/>
          </w:rPr>
          <w:t xml:space="preserve">https://www.webofscience.com/wos/author/search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Web of Science核心合集是一种作者检索工具。</w:t>
      </w:r>
    </w:p>
    <w:p>
      <w:pPr>
        <w:jc w:val="both"/>
      </w:pPr>
      <w:r>
        <w:rPr/>
        <w:t xml:space="preserve">2. 该工具可以帮助用户查找特定作者的发表论文和引用情况。</w:t>
      </w:r>
    </w:p>
    <w:p>
      <w:pPr>
        <w:jc w:val="both"/>
      </w:pPr>
      <w:r>
        <w:rPr/>
        <w:t xml:space="preserve">3. 使用Web of Science核心合集需要了解其隐私设置和Cookie使用。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没有提供任何内容可以进行批判性分析。它只是一个隐私偏好中心的声明，解释了网站使用的不同类型的cookie以及如何控制它们。因此，无法对其潜在偏见、片面报道、缺失考虑点等进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Privacy concerns in online tracking
</w:t>
      </w:r>
    </w:p>
    <w:p>
      <w:pPr>
        <w:spacing w:after="0"/>
        <w:numPr>
          <w:ilvl w:val="0"/>
          <w:numId w:val="2"/>
        </w:numPr>
      </w:pPr>
      <w:r>
        <w:rPr/>
        <w:t xml:space="preserve">Ethical considerations of cookie usage
</w:t>
      </w:r>
    </w:p>
    <w:p>
      <w:pPr>
        <w:spacing w:after="0"/>
        <w:numPr>
          <w:ilvl w:val="0"/>
          <w:numId w:val="2"/>
        </w:numPr>
      </w:pPr>
      <w:r>
        <w:rPr/>
        <w:t xml:space="preserve">Impact of targeted advertising on consumer behavior
</w:t>
      </w:r>
    </w:p>
    <w:p>
      <w:pPr>
        <w:spacing w:after="0"/>
        <w:numPr>
          <w:ilvl w:val="0"/>
          <w:numId w:val="2"/>
        </w:numPr>
      </w:pPr>
      <w:r>
        <w:rPr/>
        <w:t xml:space="preserve">Legal regulations on cookie usage
</w:t>
      </w:r>
    </w:p>
    <w:p>
      <w:pPr>
        <w:spacing w:after="0"/>
        <w:numPr>
          <w:ilvl w:val="0"/>
          <w:numId w:val="2"/>
        </w:numPr>
      </w:pPr>
      <w:r>
        <w:rPr/>
        <w:t xml:space="preserve">Alternatives to cookie-based tracking
</w:t>
      </w:r>
    </w:p>
    <w:p>
      <w:pPr>
        <w:numPr>
          <w:ilvl w:val="0"/>
          <w:numId w:val="2"/>
        </w:numPr>
      </w:pPr>
      <w:r>
        <w:rPr/>
        <w:t xml:space="preserve">Transparency and accountability in data collection and usage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https://www.fullpicture.app/item/6a5c9fe26a1b6848b89c80d616ce2568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E8D9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uthor/search" TargetMode="External"/><Relationship Id="rId8" Type="http://schemas.openxmlformats.org/officeDocument/2006/relationships/hyperlink" Target="https://www.fullpicture.app/item/6a5c9fe26a1b6848b89c80d616ce256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2023-12-29T16:08:44+01:00</dcterms:created>
  <dcterms:modified xsi:type="dcterms:W3CDTF">2023-12-29T16:08:44+01:00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