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Public Attitudes toward the Final Disposal of Radioactively Contaminated Soil Resulting from the Fukushima Daiichi Nuclear Power Station Accident | Environmental Management</w:t>
      </w:r>
      <w:br/>
      <w:hyperlink r:id="rId7" w:history="1">
        <w:r>
          <w:rPr>
            <w:color w:val="2980b9"/>
            <w:u w:val="single"/>
          </w:rPr>
          <w:t xml:space="preserve">https://link.springer.com/article/10.1007/s00267-024-01938-w</w:t>
        </w:r>
      </w:hyperlink>
    </w:p>
    <w:p>
      <w:pPr>
        <w:pStyle w:val="Heading1"/>
      </w:pPr>
      <w:bookmarkStart w:id="2" w:name="_Toc2"/>
      <w:r>
        <w:t>Article summary:</w:t>
      </w:r>
      <w:bookmarkEnd w:id="2"/>
    </w:p>
    <w:p>
      <w:pPr>
        <w:jc w:val="both"/>
      </w:pPr>
      <w:r>
        <w:rPr/>
        <w:t xml:space="preserve">1. 研究表明，公众对于NIMBY设施的接受度受到多种因素影响，包括风险感知、不公平分配、保护价值观念等。透明度和决策公开性以及提供公众参与机会可以增加设施的接受度。</w:t>
      </w:r>
    </w:p>
    <w:p>
      <w:pPr>
        <w:jc w:val="both"/>
      </w:pPr>
      <w:r>
        <w:rPr/>
        <w:t xml:space="preserve"/>
      </w:r>
    </w:p>
    <w:p>
      <w:pPr>
        <w:jc w:val="both"/>
      </w:pPr>
      <w:r>
        <w:rPr/>
        <w:t xml:space="preserve">2. 福岛核事故产生了大量受辐射污染的土壤，需要进行最终处置。政府计划在2045年前将这些受污染土壤运出福岛县进行最终处置，并在全国范围内回收利用。目前正在进行最终处置技术开发，但尚未确定候选地点。</w:t>
      </w:r>
    </w:p>
    <w:p>
      <w:pPr>
        <w:jc w:val="both"/>
      </w:pPr>
      <w:r>
        <w:rPr/>
        <w:t xml:space="preserve"/>
      </w:r>
    </w:p>
    <w:p>
      <w:pPr>
        <w:jc w:val="both"/>
      </w:pPr>
      <w:r>
        <w:rPr/>
        <w:t xml:space="preserve">3. 在福岛事故后，研究已经开始关注低放射性材料（如环境修复现场的受污染土壤）的处理方式。研究显示，公众对于受污染土壤的最终处置地点选择远离居民区，并重视分配和程序上的公平性。风险感知、社会利益、信任和代际期望是影响处理方式可接受性的重要因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存在潜在的偏见，主要体现在对公众态度的研究结果进行解释时，可能存在对特定观点或立场的偏袒。例如，文章提到了一些研究结果表明公众对NIMBY设施的接受度受到风险感知、不公平分配等因素影响，但并未提及可能存在其他因素影响公众态度的情况。这种选择性报道可能导致读者对问题的理解产生偏差。</w:t>
      </w:r>
    </w:p>
    <w:p>
      <w:pPr>
        <w:jc w:val="both"/>
      </w:pPr>
      <w:r>
        <w:rPr/>
        <w:t xml:space="preserve"/>
      </w:r>
    </w:p>
    <w:p>
      <w:pPr>
        <w:jc w:val="both"/>
      </w:pPr>
      <w:r>
        <w:rPr/>
        <w:t xml:space="preserve">2. 片面报道：文章在介绍福岛事故后公众对放射性污染土壤最终处置的态度时，主要强调了政府决策和措施，并未充分探讨公众反对意见或担忧。这种片面报道可能导致读者对问题的整体认识不足。</w:t>
      </w:r>
    </w:p>
    <w:p>
      <w:pPr>
        <w:jc w:val="both"/>
      </w:pPr>
      <w:r>
        <w:rPr/>
        <w:t xml:space="preserve"/>
      </w:r>
    </w:p>
    <w:p>
      <w:pPr>
        <w:jc w:val="both"/>
      </w:pPr>
      <w:r>
        <w:rPr/>
        <w:t xml:space="preserve">3. 无根据的主张：文章提到了一些研究结果和政府决策，但并未提供足够的证据支持这些主张。例如，在描述政府决定将污染土壤运出福岛县进行最终处置时，并未详细说明为何这样做是必要且合理的。</w:t>
      </w:r>
    </w:p>
    <w:p>
      <w:pPr>
        <w:jc w:val="both"/>
      </w:pPr>
      <w:r>
        <w:rPr/>
        <w:t xml:space="preserve"/>
      </w:r>
    </w:p>
    <w:p>
      <w:pPr>
        <w:jc w:val="both"/>
      </w:pPr>
      <w:r>
        <w:rPr/>
        <w:t xml:space="preserve">4. 缺失的考虑点：文章在讨论公众态度时，并未涉及可能存在的环境风险、安全隐患等方面。这些因素对于评估最终处置方案是否可行至关重要，但却被忽略了。</w:t>
      </w:r>
    </w:p>
    <w:p>
      <w:pPr>
        <w:jc w:val="both"/>
      </w:pPr>
      <w:r>
        <w:rPr/>
        <w:t xml:space="preserve"/>
      </w:r>
    </w:p>
    <w:p>
      <w:pPr>
        <w:jc w:val="both"/>
      </w:pPr>
      <w:r>
        <w:rPr/>
        <w:t xml:space="preserve">5. 所提出主张的缺失证据：文章中提到了政府计划将污染土壤运出福岛县进行最终处置，并指出这是基于居民已经承受过多负担的全面判断。然而，缺乏具体数据或研究结果来支持这一主张。</w:t>
      </w:r>
    </w:p>
    <w:p>
      <w:pPr>
        <w:jc w:val="both"/>
      </w:pPr>
      <w:r>
        <w:rPr/>
        <w:t xml:space="preserve"/>
      </w:r>
    </w:p>
    <w:p>
      <w:pPr>
        <w:jc w:val="both"/>
      </w:pPr>
      <w:r>
        <w:rPr/>
        <w:t xml:space="preserve">6. 未探索的反驳：文章没有深入探讨可能存在的反对意见或争议观点。例如，有人可能认为将污染土壤运输至其他地区会带来新的环境风险或社会压力，但这方面观点并未得到充分讨论。</w:t>
      </w:r>
    </w:p>
    <w:p>
      <w:pPr>
        <w:jc w:val="both"/>
      </w:pPr>
      <w:r>
        <w:rPr/>
        <w:t xml:space="preserve"/>
      </w:r>
    </w:p>
    <w:p>
      <w:pPr>
        <w:jc w:val="both"/>
      </w:pPr>
      <w:r>
        <w:rPr/>
        <w:t xml:space="preserve">7. 宣传内容与偏袒：文章中介绍了政府组织宣传活动以增加公众理解和接受度，但并未提及是否存在宣传内容倾向性或是否有利益相关方参与其中。这种宣传内容可能导致读者对信息真实性产生怀疑。</w:t>
      </w:r>
    </w:p>
    <w:p>
      <w:pPr>
        <w:jc w:val="both"/>
      </w:pPr>
      <w:r>
        <w:rPr/>
        <w:t xml:space="preserve"/>
      </w:r>
    </w:p>
    <w:p>
      <w:pPr>
        <w:jc w:val="both"/>
      </w:pPr>
      <w:r>
        <w:rPr/>
        <w:t xml:space="preserve">8. 是否注意到可能的风险：文章在描述政府决策和计划时，并未充分考虑可能存在的风险因素。例如，在运输和处理污染土壤过程中可能发生事故或泄漏等情况，并未得到足够关注。</w:t>
      </w:r>
    </w:p>
    <w:p>
      <w:pPr>
        <w:jc w:val="both"/>
      </w:pPr>
      <w:r>
        <w:rPr/>
        <w:t xml:space="preserve"/>
      </w:r>
    </w:p>
    <w:p>
      <w:pPr>
        <w:jc w:val="both"/>
      </w:pPr>
      <w:r>
        <w:rPr/>
        <w:t xml:space="preserve">总体而言，上述文章在呈现关于福岛事故后污染土壤最终处置问题时存在一定程度上片面性、缺乏客观性和完整性等问题，需要更全面地考虑各方利益和观点，并提供更多具体数据和证据支持所述观点。</w:t>
      </w:r>
    </w:p>
    <w:p>
      <w:pPr>
        <w:pStyle w:val="Heading1"/>
      </w:pPr>
      <w:bookmarkStart w:id="5" w:name="_Toc5"/>
      <w:r>
        <w:t>Topics for further research:</w:t>
      </w:r>
      <w:bookmarkEnd w:id="5"/>
    </w:p>
    <w:p>
      <w:pPr>
        <w:spacing w:after="0"/>
        <w:numPr>
          <w:ilvl w:val="0"/>
          <w:numId w:val="2"/>
        </w:numPr>
      </w:pPr>
      <w:r>
        <w:rPr/>
        <w:t xml:space="preserve">公众态度影响因素
</w:t>
      </w:r>
    </w:p>
    <w:p>
      <w:pPr>
        <w:spacing w:after="0"/>
        <w:numPr>
          <w:ilvl w:val="0"/>
          <w:numId w:val="2"/>
        </w:numPr>
      </w:pPr>
      <w:r>
        <w:rPr/>
        <w:t xml:space="preserve">公众反对意见
</w:t>
      </w:r>
    </w:p>
    <w:p>
      <w:pPr>
        <w:spacing w:after="0"/>
        <w:numPr>
          <w:ilvl w:val="0"/>
          <w:numId w:val="2"/>
        </w:numPr>
      </w:pPr>
      <w:r>
        <w:rPr/>
        <w:t xml:space="preserve">政府决策证据支持
</w:t>
      </w:r>
    </w:p>
    <w:p>
      <w:pPr>
        <w:spacing w:after="0"/>
        <w:numPr>
          <w:ilvl w:val="0"/>
          <w:numId w:val="2"/>
        </w:numPr>
      </w:pPr>
      <w:r>
        <w:rPr/>
        <w:t xml:space="preserve">环境风险考虑
</w:t>
      </w:r>
    </w:p>
    <w:p>
      <w:pPr>
        <w:spacing w:after="0"/>
        <w:numPr>
          <w:ilvl w:val="0"/>
          <w:numId w:val="2"/>
        </w:numPr>
      </w:pPr>
      <w:r>
        <w:rPr/>
        <w:t xml:space="preserve">反对意见探讨
</w:t>
      </w:r>
    </w:p>
    <w:p>
      <w:pPr>
        <w:numPr>
          <w:ilvl w:val="0"/>
          <w:numId w:val="2"/>
        </w:numPr>
      </w:pPr>
      <w:r>
        <w:rPr/>
        <w:t xml:space="preserve">宣传内容真实性</w:t>
      </w:r>
    </w:p>
    <w:p>
      <w:pPr>
        <w:pStyle w:val="Heading1"/>
      </w:pPr>
      <w:bookmarkStart w:id="6" w:name="_Toc6"/>
      <w:r>
        <w:t>Report location:</w:t>
      </w:r>
      <w:bookmarkEnd w:id="6"/>
    </w:p>
    <w:p>
      <w:hyperlink r:id="rId8" w:history="1">
        <w:r>
          <w:rPr>
            <w:color w:val="2980b9"/>
            <w:u w:val="single"/>
          </w:rPr>
          <w:t xml:space="preserve">https://www.fullpicture.app/item/6995abacc5ce75c52123f5969ddb9d24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1CF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267-024-01938-w" TargetMode="External"/><Relationship Id="rId8" Type="http://schemas.openxmlformats.org/officeDocument/2006/relationships/hyperlink" Target="https://www.fullpicture.app/item/6995abacc5ce75c52123f5969ddb9d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2024-06-07T14:26:16+02:00</dcterms:created>
  <dcterms:modified xsi:type="dcterms:W3CDTF">2024-06-07T14:26:16+02:00</dcterms:modified>
</cp:coreProperties>
</file>

<file path=docProps/custom.xml><?xml version="1.0" encoding="utf-8"?>
<Properties xmlns="http://schemas.openxmlformats.org/officeDocument/2006/custom-properties" xmlns:vt="http://schemas.openxmlformats.org/officeDocument/2006/docPropsVTypes"/>
</file>