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status and prospect of plant complex genomes and pan-genomes</w:t>
      </w:r>
      <w:br/>
      <w:hyperlink r:id="rId7" w:history="1">
        <w:r>
          <w:rPr>
            <w:color w:val="2980b9"/>
            <w:u w:val="single"/>
          </w:rPr>
          <w:t xml:space="preserve">https://www.sciengine.com/SSV/doi/10.1360/SSV-2023-0068</w:t>
        </w:r>
      </w:hyperlink>
    </w:p>
    <w:p>
      <w:pPr>
        <w:pStyle w:val="Heading1"/>
      </w:pPr>
      <w:bookmarkStart w:id="2" w:name="_Toc2"/>
      <w:r>
        <w:t>Article summary:</w:t>
      </w:r>
      <w:bookmarkEnd w:id="2"/>
    </w:p>
    <w:p>
      <w:pPr>
        <w:jc w:val="both"/>
      </w:pPr>
      <w:r>
        <w:rPr/>
        <w:t xml:space="preserve">1. 植物基因组研究的重要性和挑战性：植物基因组研究不仅涉及生态、进化、农业、分子育种等多个领域，而且植物复杂基因组的解读与分析一直是一个具有挑战性的领域。</w:t>
      </w:r>
    </w:p>
    <w:p>
      <w:pPr>
        <w:jc w:val="both"/>
      </w:pPr>
      <w:r>
        <w:rPr/>
        <w:t xml:space="preserve"/>
      </w:r>
    </w:p>
    <w:p>
      <w:pPr>
        <w:jc w:val="both"/>
      </w:pPr>
      <w:r>
        <w:rPr/>
        <w:t xml:space="preserve">2. 植物基因组研究的发展概况：随着测序技术、组装算法和遗传学等方面的飞速进步，越来越多的植物基因组被发表。近年来，植物基因组迎来了快速发展期，已有超过500个植物物种的基因组被发表。</w:t>
      </w:r>
    </w:p>
    <w:p>
      <w:pPr>
        <w:jc w:val="both"/>
      </w:pPr>
      <w:r>
        <w:rPr/>
        <w:t xml:space="preserve"/>
      </w:r>
    </w:p>
    <w:p>
      <w:pPr>
        <w:jc w:val="both"/>
      </w:pPr>
      <w:r>
        <w:rPr/>
        <w:t xml:space="preserve">3. 植物基因组研究的应用前景：参考基因组的公布推动了对植物中丰富的基因遗传资源的挖掘和关键性状候选基因的筛选，同时也促进了相关领域如植物育种学等的快速发展。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这篇文章主要介绍了植物复杂基因组和泛基因组的研究现状和前景。然而，文章存在一些问题和偏见。</w:t>
      </w:r>
    </w:p>
    <w:p>
      <w:pPr>
        <w:jc w:val="both"/>
      </w:pPr>
      <w:r>
        <w:rPr/>
        <w:t xml:space="preserve"/>
      </w:r>
    </w:p>
    <w:p>
      <w:pPr>
        <w:jc w:val="both"/>
      </w:pPr>
      <w:r>
        <w:rPr/>
        <w:t xml:space="preserve">首先，文章没有提供关于植物复杂基因组的具体定义和特点的解释。它只是简单地指出植物相对于其他生物拥有较大且结构复杂的基因组，但没有进一步说明这种复杂性是如何影响基因组研究的。</w:t>
      </w:r>
    </w:p>
    <w:p>
      <w:pPr>
        <w:jc w:val="both"/>
      </w:pPr>
      <w:r>
        <w:rPr/>
        <w:t xml:space="preserve"/>
      </w:r>
    </w:p>
    <w:p>
      <w:pPr>
        <w:jc w:val="both"/>
      </w:pPr>
      <w:r>
        <w:rPr/>
        <w:t xml:space="preserve">其次，文章过于强调测序技术和组装算法的发展对植物基因组研究的推动作用，但没有提及其他重要的研究方法和技术。例如，文章没有讨论到功能基因组学、转录组学、表观遗传学等在理解植物复杂基因组中起到重要作用的领域。</w:t>
      </w:r>
    </w:p>
    <w:p>
      <w:pPr>
        <w:jc w:val="both"/>
      </w:pPr>
      <w:r>
        <w:rPr/>
        <w:t xml:space="preserve"/>
      </w:r>
    </w:p>
    <w:p>
      <w:pPr>
        <w:jc w:val="both"/>
      </w:pPr>
      <w:r>
        <w:rPr/>
        <w:t xml:space="preserve">此外，文章未能提供足够的证据来支持其关于“端粒到端粒”组装和泛基因组构建方法重要性的主张。它只是简单地总结了这些方法，并未提供相关研究结果或案例来证明它们在植物基因组研究中的实际应用和价值。</w:t>
      </w:r>
    </w:p>
    <w:p>
      <w:pPr>
        <w:jc w:val="both"/>
      </w:pPr>
      <w:r>
        <w:rPr/>
        <w:t xml:space="preserve"/>
      </w:r>
    </w:p>
    <w:p>
      <w:pPr>
        <w:jc w:val="both"/>
      </w:pPr>
      <w:r>
        <w:rPr/>
        <w:t xml:space="preserve">另外，文章没有探讨可能存在的风险或挑战。例如，复杂基因组的解读和分析可能面临着数据处理和分析的困难，以及对大规模基因组数据的存储和管理的挑战。这些问题对于植物基因组研究的可行性和可持续性具有重要影响，但文章未提及。</w:t>
      </w:r>
    </w:p>
    <w:p>
      <w:pPr>
        <w:jc w:val="both"/>
      </w:pPr>
      <w:r>
        <w:rPr/>
        <w:t xml:space="preserve"/>
      </w:r>
    </w:p>
    <w:p>
      <w:pPr>
        <w:jc w:val="both"/>
      </w:pPr>
      <w:r>
        <w:rPr/>
        <w:t xml:space="preserve">最后，文章没有平等地呈现双方观点。它过于强调植物基因组研究的前景和应用机会，而忽视了可能存在的限制和局限性。这种片面报道可能导致读者对该领域的理解不够全面和客观。</w:t>
      </w:r>
    </w:p>
    <w:p>
      <w:pPr>
        <w:jc w:val="both"/>
      </w:pPr>
      <w:r>
        <w:rPr/>
        <w:t xml:space="preserve"/>
      </w:r>
    </w:p>
    <w:p>
      <w:pPr>
        <w:jc w:val="both"/>
      </w:pPr>
      <w:r>
        <w:rPr/>
        <w:t xml:space="preserve">综上所述，这篇文章在介绍植物复杂基因组和泛基因组研究方面存在一些问题和偏见。它需要更全面、客观地讨论相关领域的进展、挑战和前景，并提供充分的证据来支持其主张。</w:t>
      </w:r>
    </w:p>
    <w:p>
      <w:pPr>
        <w:pStyle w:val="Heading1"/>
      </w:pPr>
      <w:bookmarkStart w:id="5" w:name="_Toc5"/>
      <w:r>
        <w:t>Topics for further research:</w:t>
      </w:r>
      <w:bookmarkEnd w:id="5"/>
    </w:p>
    <w:p>
      <w:pPr>
        <w:spacing w:after="0"/>
        <w:numPr>
          <w:ilvl w:val="0"/>
          <w:numId w:val="2"/>
        </w:numPr>
      </w:pPr>
      <w:r>
        <w:rPr/>
        <w:t xml:space="preserve">植物复杂基因组的定义和特点
</w:t>
      </w:r>
    </w:p>
    <w:p>
      <w:pPr>
        <w:spacing w:after="0"/>
        <w:numPr>
          <w:ilvl w:val="0"/>
          <w:numId w:val="2"/>
        </w:numPr>
      </w:pPr>
      <w:r>
        <w:rPr/>
        <w:t xml:space="preserve">其他重要的研究方法和技术，如功能基因组学、转录组学、表观遗传学等
</w:t>
      </w:r>
    </w:p>
    <w:p>
      <w:pPr>
        <w:spacing w:after="0"/>
        <w:numPr>
          <w:ilvl w:val="0"/>
          <w:numId w:val="2"/>
        </w:numPr>
      </w:pPr>
      <w:r>
        <w:rPr/>
        <w:t xml:space="preserve">端粒到端粒组装和泛基因组构建方法的实际应用和价值的证据
</w:t>
      </w:r>
    </w:p>
    <w:p>
      <w:pPr>
        <w:spacing w:after="0"/>
        <w:numPr>
          <w:ilvl w:val="0"/>
          <w:numId w:val="2"/>
        </w:numPr>
      </w:pPr>
      <w:r>
        <w:rPr/>
        <w:t xml:space="preserve">植物基因组研究可能面临的风险和挑战，如数据处理和分析困难、基因组数据的存储和管理等
</w:t>
      </w:r>
    </w:p>
    <w:p>
      <w:pPr>
        <w:spacing w:after="0"/>
        <w:numPr>
          <w:ilvl w:val="0"/>
          <w:numId w:val="2"/>
        </w:numPr>
      </w:pPr>
      <w:r>
        <w:rPr/>
        <w:t xml:space="preserve">植物基因组研究的限制和局限性
</w:t>
      </w:r>
    </w:p>
    <w:p>
      <w:pPr>
        <w:numPr>
          <w:ilvl w:val="0"/>
          <w:numId w:val="2"/>
        </w:numPr>
      </w:pPr>
      <w:r>
        <w:rPr/>
        <w:t xml:space="preserve">更全面、客观地讨论相关领域的进展、挑战和前景，并提供充分的证据来支持主张。</w:t>
      </w:r>
    </w:p>
    <w:p>
      <w:pPr>
        <w:pStyle w:val="Heading1"/>
      </w:pPr>
      <w:bookmarkStart w:id="6" w:name="_Toc6"/>
      <w:r>
        <w:t>Report location:</w:t>
      </w:r>
      <w:bookmarkEnd w:id="6"/>
    </w:p>
    <w:p>
      <w:hyperlink r:id="rId8" w:history="1">
        <w:r>
          <w:rPr>
            <w:color w:val="2980b9"/>
            <w:u w:val="single"/>
          </w:rPr>
          <w:t xml:space="preserve">https://www.fullpicture.app/item/69923bfba6b5eaa3b08b87aa0b2c3fce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7A14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gine.com/SSV/doi/10.1360/SSV-2023-0068" TargetMode="External"/><Relationship Id="rId8" Type="http://schemas.openxmlformats.org/officeDocument/2006/relationships/hyperlink" Target="https://www.fullpicture.app/item/69923bfba6b5eaa3b08b87aa0b2c3f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2023-12-21T08:29:00+01:00</dcterms:created>
  <dcterms:modified xsi:type="dcterms:W3CDTF">2023-12-21T08:29:00+01:00</dcterms:modified>
</cp:coreProperties>
</file>

<file path=docProps/custom.xml><?xml version="1.0" encoding="utf-8"?>
<Properties xmlns="http://schemas.openxmlformats.org/officeDocument/2006/custom-properties" xmlns:vt="http://schemas.openxmlformats.org/officeDocument/2006/docPropsVTypes"/>
</file>