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农户融入农业绿色生产转型的驱动机制分析——以农户农业废弃物资源化利用为例 - 中国知网</w:t></w:r><w:br/><w:hyperlink r:id="rId7" w:history="1"><w:r><w:rPr><w:color w:val="2980b9"/><w:u w:val="single"/></w:rPr><w:t xml:space="preserve">https://kns.cnki.net/kcms2/article/abstract?v=LD-wYsOa3DjfXOfJkLFSobxnKUTiQ62nm8JRt7D-HzLqvPJS8T15yoy8pV9C30zEa0vJk0R2ttjJ6MQGMWOfX4Vdza1RxRjKYGlFiFjw3XjUH_9YyGlIKjsUEL__mYpf0wYYupsRwNY%3D&uniplatform=NZKPT&language=CHS</w:t></w:r></w:hyperlink></w:p><w:p><w:pPr><w:pStyle w:val="Heading1"/></w:pPr><w:bookmarkStart w:id="2" w:name="_Toc2"/><w:r><w:t>Article summary:</w:t></w:r><w:bookmarkEnd w:id="2"/></w:p><w:p><w:pPr><w:jc w:val="both"/></w:pPr><w:r><w:rPr/><w:t xml:space="preserve">1. 农户融入农业绿色生产转型的驱动机制：文章探讨了农户参与农业绿色生产转型的驱动机制。通过分析农户对农业废弃物资源化利用的态度和行为，揭示了驱动农户参与绿色生产转型的因素。这些因素包括政策支持、经济激励、技术支持和社会认可等。</w:t></w:r></w:p><w:p><w:pPr><w:jc w:val="both"/></w:pPr><w:r><w:rPr/><w:t xml:space="preserve"></w:t></w:r></w:p><w:p><w:pPr><w:jc w:val="both"/></w:pPr><w:r><w:rPr/><w:t xml:space="preserve">2. 农户农业废弃物资源化利用的案例分析：文章以农户对农业废弃物资源化利用为例，深入探讨了其实施过程和效果。通过调查和数据分析，作者发现，农户参与废弃物资源化利用可以提高土壤质量、减少环境污染，并带来经济效益。同时，文章还介绍了一些成功的案例，展示了农户在绿色生产转型中的积极作用。</w:t></w:r></w:p><w:p><w:pPr><w:jc w:val="both"/></w:pPr><w:r><w:rPr/><w:t xml:space="preserve"></w:t></w:r></w:p><w:p><w:pPr><w:jc w:val="both"/></w:pPr><w:r><w:rPr/><w:t xml:space="preserve">3. 推动农户融入绿色生产转型的建议：文章提出了一些推动农户融入绿色生产转型的建议。首先是加强政策支持，包括制定相关政策和法规，并提供经济激励措施。其次是加强技术支持，包括培训农户的技术能力和提供相关设备。最后是加强社会认可，通过宣传和教育，提高公众对农业绿色生产的认识和支持。</w:t></w:r></w:p><w:p><w:pPr><w:jc w:val="both"/></w:pPr><w:r><w:rPr/><w:t xml:space="preserve"></w:t></w:r></w:p><w:p><w:pPr><w:jc w:val="both"/></w:pPr><w:r><w:rPr/><w:t xml:space="preserve">总结：这篇文章主要探讨了农户融入农业绿色生产转型的驱动机制，并以农户对农业废弃物资源化利用为例进行了案例分析。文章提出了推动农户参与绿色生产转型的建议，包括加强政策支持、技术支持和社会认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由于只提供了文章的标题和一些基本信息，无法对其内容进行详细的批判性分析。请提供文章的具体内容，以便进行进一步讨论和分析。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https://www.fullpicture.app/item/69896bd76b719e3ddbdec52fd5bafca4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778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D-wYsOa3DjfXOfJkLFSobxnKUTiQ62nm8JRt7D-HzLqvPJS8T15yoy8pV9C30zEa0vJk0R2ttjJ6MQGMWOfX4Vdza1RxRjKYGlFiFjw3XjUH_9YyGlIKjsUEL__mYpf0wYYupsRwNY%3D&amp;uniplatform=NZKPT&amp;language=CHS" TargetMode="External"/><Relationship Id="rId8" Type="http://schemas.openxmlformats.org/officeDocument/2006/relationships/hyperlink" Target="https://www.fullpicture.app/item/69896bd76b719e3ddbdec52fd5bafc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2024-04-23T23:24:03+02:00</dcterms:created>
  <dcterms:modified xsi:type="dcterms:W3CDTF">2024-04-23T23:24:03+02:00</dcterms:modified>
</cp:coreProperties>
</file>

<file path=docProps/custom.xml><?xml version="1.0" encoding="utf-8"?>
<Properties xmlns="http://schemas.openxmlformats.org/officeDocument/2006/custom-properties" xmlns:vt="http://schemas.openxmlformats.org/officeDocument/2006/docPropsVTypes"/>
</file>