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通过天然化学连接和钯介导的 S-芳基化实现芳香族连接模拟物的肽连接 |有机信件</w:t></w:r><w:br/><w:hyperlink r:id="rId7" w:history="1"><w:r><w:rPr><w:color w:val="2980b9"/><w:u w:val="single"/></w:rPr><w:t xml:space="preserve">https://pubs.acs.org/doi/10.1021/acs.orglett.3c01652?fig=&ref=pdf</w:t></w:r></w:hyperlink></w:p><w:p><w:pPr><w:pStyle w:val="Heading1"/></w:pPr><w:bookmarkStart w:id="2" w:name="_Toc2"/><w:r><w:t>Article summary:</w:t></w:r><w:bookmarkEnd w:id="2"/></w:p><w:p><w:pPr><w:jc w:val="both"/></w:pPr><w:r><w:rPr/><w:t xml:space="preserve">1. 化学蛋白质合成为生产合成蛋白质提供了强大的手段，适用于各种应用，从机理研究到新型生物活性化合物的开发。</w:t></w:r></w:p><w:p><w:pPr><w:jc w:val="both"/></w:pPr><w:r><w:rPr/><w:t xml:space="preserve">2. 天然化学连接（NCL）和钯介导的S-芳基化是一种实现芳香族连接模拟物的肽连接方法，可以合成具有翻译后修饰（PTM）的中型到大型蛋白质以及用于各种应用的非经典标签。</w:t></w:r></w:p><w:p><w:pPr><w:jc w:val="both"/></w:pPr><w:r><w:rPr/><w:t xml:space="preserve">3. 在芳香族连接处通过NCL合成蛋白质很少被探索，但Cys与钯（II）氧化加成配合物（Pd-OAC）的芳基化反应显示出使生物分子功能化的有希望的能力。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偏见及其来源：文章中存在一些潜在的偏见。首先，文章没有提及任何可能的限制或缺点，只强调了化学蛋白质合成的优势和应用范围。这可能导致读者对该技术过于乐观，并忽视了其他可能的方法或挑战。</w:t></w:r></w:p><w:p><w:pPr><w:jc w:val="both"/></w:pPr><w:r><w:rPr/><w:t xml:space="preserve"></w:t></w:r></w:p><w:p><w:pPr><w:jc w:val="both"/></w:pPr><w:r><w:rPr/><w:t xml:space="preserve">2. 片面报道：文章只关注了通过天然化学连接和钯介导的S-芳基化实现芳香族连接模拟物的肽连接，而没有提及其他可能的方法或策略。这种片面报道可能会给读者留下不完整或误导性的印象。</w:t></w:r></w:p><w:p><w:pPr><w:jc w:val="both"/></w:pPr><w:r><w:rPr/><w:t xml:space="preserve"></w:t></w:r></w:p><w:p><w:pPr><w:jc w:val="both"/></w:pPr><w:r><w:rPr/><w:t xml:space="preserve">3. 无根据的主张：文章中提到已经开发了几种连接方法，但没有提供任何具体证据或引用来支持这个主张。这使得读者很难确定这些方法是否真正有效或可靠。</w:t></w:r></w:p><w:p><w:pPr><w:jc w:val="both"/></w:pPr><w:r><w:rPr/><w:t xml:space="preserve"></w:t></w:r></w:p><w:p><w:pPr><w:jc w:val="both"/></w:pPr><w:r><w:rPr/><w:t xml:space="preserve">4. 缺失的考虑点：文章没有讨论与化学蛋白质合成相关的潜在风险或限制。例如，是否存在副反应或毒性问题？是否有可能出现不可预测的结果？这些都是需要考虑和讨论的重要问题。</w:t></w:r></w:p><w:p><w:pPr><w:jc w:val="both"/></w:pPr><w:r><w:rPr/><w:t xml:space="preserve"></w:t></w:r></w:p><w:p><w:pPr><w:jc w:val="both"/></w:pPr><w:r><w:rPr/><w:t xml:space="preserve">5. 所提出主张的缺失证据：文章中提到通过天然化学连接和钯介导的S-芳基化实现芳香族连接模拟物的肽连接是一种有效的方法，但没有提供任何实验证据或数据来支持这个主张。这使得读者很难确定该方法是否真正可行。</w:t></w:r></w:p><w:p><w:pPr><w:jc w:val="both"/></w:pPr><w:r><w:rPr/><w:t xml:space="preserve"></w:t></w:r></w:p><w:p><w:pPr><w:jc w:val="both"/></w:pPr><w:r><w:rPr/><w:t xml:space="preserve">6. 未探索的反驳：文章没有探讨可能存在的反驳观点或其他学者对该方法的不同看法。这种缺乏平衡和全面性可能导致读者对该方法的理解不完整。</w:t></w:r></w:p><w:p><w:pPr><w:jc w:val="both"/></w:pPr><w:r><w:rPr/><w:t xml:space="preserve"></w:t></w:r></w:p><w:p><w:pPr><w:jc w:val="both"/></w:pPr><w:r><w:rPr/><w:t xml:space="preserve">7. 宣传内容：文章中过于强调了化学蛋白质合成的优势和应用范围，给人一种宣传的感觉。这可能会导致读者对该技术过于乐观，并忽视了其他可能的方法或挑战。</w:t></w:r></w:p><w:p><w:pPr><w:jc w:val="both"/></w:pPr><w:r><w:rPr/><w:t xml:space="preserve"></w:t></w:r></w:p><w:p><w:pPr><w:jc w:val="both"/></w:pPr><w:r><w:rPr/><w:t xml:space="preserve">综上所述，上述文章存在一些潜在偏见、片面报道、无根据的主张、缺失的考虑点、所提出主张缺乏证据、未探索的反驳以及宣传内容等问题。阅读者应该保持批判思维并寻找更多来源来获取全面和客观的信息。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化学蛋白质合成的限制和缺点
</w:t></w:r></w:p><w:p><w:pPr><w:spacing w:after="0"/><w:numPr><w:ilvl w:val="0"/><w:numId w:val="2"/></w:numPr></w:pPr><w:r><w:rPr/><w:t xml:space="preserve">其他可能的方法或策略
</w:t></w:r></w:p><w:p><w:pPr><w:spacing w:after="0"/><w:numPr><w:ilvl w:val="0"/><w:numId w:val="2"/></w:numPr></w:pPr><w:r><w:rPr/><w:t xml:space="preserve">连接方法的具体证据或引用
</w:t></w:r></w:p><w:p><w:pPr><w:spacing w:after="0"/><w:numPr><w:ilvl w:val="0"/><w:numId w:val="2"/></w:numPr></w:pPr><w:r><w:rPr/><w:t xml:space="preserve">化学蛋白质合成的潜在风险或限制
</w:t></w:r></w:p><w:p><w:pPr><w:spacing w:after="0"/><w:numPr><w:ilvl w:val="0"/><w:numId w:val="2"/></w:numPr></w:pPr><w:r><w:rPr/><w:t xml:space="preserve">通过天然化学连接和钯介导的S-芳基化实现芳香族连接模拟物的肽连接的实验证据或数据
</w:t></w:r></w:p><w:p><w:pPr><w:numPr><w:ilvl w:val="0"/><w:numId w:val="2"/></w:numPr></w:pPr><w:r><w:rPr/><w:t xml:space="preserve">其他学者对该方法的不同看法或反驳观点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https://www.fullpicture.app/item/697f22c0b963cf0321de7f2856ed06e6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12D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orglett.3c01652?fig=&amp;ref=pdf" TargetMode="External"/><Relationship Id="rId8" Type="http://schemas.openxmlformats.org/officeDocument/2006/relationships/hyperlink" Target="https://www.fullpicture.app/item/697f22c0b963cf0321de7f2856ed06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2024-04-06T10:19:57+02:00</dcterms:created>
  <dcterms:modified xsi:type="dcterms:W3CDTF">2024-04-06T10:19:57+02:00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