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Einkommensteuerrechner: Einkommensteuer schnell berechnen</w:t>
      </w:r>
      <w:br/>
      <w:hyperlink r:id="rId7" w:history="1">
        <w:r>
          <w:rPr>
            <w:color w:val="2980b9"/>
            <w:u w:val="single"/>
          </w:rPr>
          <w:t xml:space="preserve">https://www.steuertipps.de/service/rechner/einkommensteuer-rechner</w:t>
        </w:r>
      </w:hyperlink>
    </w:p>
    <w:p>
      <w:pPr>
        <w:pStyle w:val="Heading1"/>
      </w:pPr>
      <w:bookmarkStart w:id="2" w:name="_Toc2"/>
      <w:r>
        <w:t>Article summary:</w:t>
      </w:r>
      <w:bookmarkEnd w:id="2"/>
    </w:p>
    <w:p>
      <w:pPr>
        <w:jc w:val="both"/>
      </w:pPr>
      <w:r>
        <w:rPr/>
        <w:t xml:space="preserve">1. Mit dem Einkommensteuerrechner von Steuertipps.de kann man schnell und einfach sein zu versteuerndes Einkommen berechnen.</w:t>
      </w:r>
    </w:p>
    <w:p>
      <w:pPr>
        <w:jc w:val="both"/>
      </w:pPr>
      <w:r>
        <w:rPr/>
        <w:t xml:space="preserve">2. Der Rechner hilft auch dabei, den aktuellen und zukünftigen Steuersatz bei einer Gehaltserhöhung zu ermitteln.</w:t>
      </w:r>
    </w:p>
    <w:p>
      <w:pPr>
        <w:jc w:val="both"/>
      </w:pPr>
      <w:r>
        <w:rPr/>
        <w:t xml:space="preserve">3. Die Berechnungen erfolgen ohne Gewähr und es gibt verwandte Themen wie Vermögensplanung und Geldanlage im Lexikon-Begriffen.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"Einkommensteuerrechner: Einkommensteuer schnell berechnen" von Steuertipps.de bietet eine einfache Möglichkeit, das zu versteuernde Einkommen zu berechnen und den aktuellen und zukünftigen Steuersatz zu ermitteln. Der Artikel betont die Bedeutung der Berechnung des Netto-Einkommens vor einer Gehaltsverhandlung und weist darauf hin, dass ein höheres Brutto-Einkommen schnell in einen nachteiligeren Steuersatz rutschen kann.</w:t>
      </w:r>
    </w:p>
    <w:p>
      <w:pPr>
        <w:jc w:val="both"/>
      </w:pPr>
      <w:r>
        <w:rPr/>
        <w:t xml:space="preserve"/>
      </w:r>
    </w:p>
    <w:p>
      <w:pPr>
        <w:jc w:val="both"/>
      </w:pPr>
      <w:r>
        <w:rPr/>
        <w:t xml:space="preserve">Der Artikel gibt jedoch keine Informationen darüber, wie sich die Einkommenssteuer auf verschiedene Einkommensarten auswirkt oder welche Abzüge von der Steuer abgesetzt werden können. Es wird auch nicht erwähnt, dass es für bestimmte Gruppen von Arbeitnehmern spezielle Steuervorteile gibt, wie zum Beispiel für Alleinerziehende oder Menschen mit Behinderungen.</w:t>
      </w:r>
    </w:p>
    <w:p>
      <w:pPr>
        <w:jc w:val="both"/>
      </w:pPr>
      <w:r>
        <w:rPr/>
        <w:t xml:space="preserve"/>
      </w:r>
    </w:p>
    <w:p>
      <w:pPr>
        <w:jc w:val="both"/>
      </w:pPr>
      <w:r>
        <w:rPr/>
        <w:t xml:space="preserve">Es ist auch wichtig zu beachten, dass der Artikel von Steuertipps.de ein kommerzielles Interesse hat, da das Unternehmen eine Vielzahl von Dienstleistungen im Bereich der Steuerberatung anbietet. Daher könnte der Artikel als Werbung für ihre Dienstleistungen angesehen werden.</w:t>
      </w:r>
    </w:p>
    <w:p>
      <w:pPr>
        <w:jc w:val="both"/>
      </w:pPr>
      <w:r>
        <w:rPr/>
        <w:t xml:space="preserve"/>
      </w:r>
    </w:p>
    <w:p>
      <w:pPr>
        <w:jc w:val="both"/>
      </w:pPr>
      <w:r>
        <w:rPr/>
        <w:t xml:space="preserve">Es ist auch möglich, dass der Artikel Vorurteile gegenüber Menschen mit höherem Einkommen enthält. Der Artikel betont die Tatsache, dass ein höheres Brutto-Einkommen schnell in einen nachteiligeren Steuersatz rutschen kann und impliziert damit möglicherweise, dass Menschen mit höherem Einkommen mehr Steuern zahlen sollten.</w:t>
      </w:r>
    </w:p>
    <w:p>
      <w:pPr>
        <w:jc w:val="both"/>
      </w:pPr>
      <w:r>
        <w:rPr/>
        <w:t xml:space="preserve"/>
      </w:r>
    </w:p>
    <w:p>
      <w:pPr>
        <w:jc w:val="both"/>
      </w:pPr>
      <w:r>
        <w:rPr/>
        <w:t xml:space="preserve">Insgesamt bietet der Artikel "Einkommensteuerrechner: Einkommensteuer schnell berechnen" von Steuertipps.de eine einfache Möglichkeit, das zu versteuernde Einkommen zu berechnen und den aktuellen und zukünftigen Steuersatz zu ermitteln. Es ist jedoch wichtig, auch andere Faktoren wie spezielle Steuervorteile und Abzüge von der Steuer in Betracht zu ziehen und mögliche Vorurteile gegenüber Menschen mit höherem Einkommen zu erkennen.</w:t>
      </w:r>
    </w:p>
    <w:p>
      <w:pPr>
        <w:pStyle w:val="Heading1"/>
      </w:pPr>
      <w:bookmarkStart w:id="5" w:name="_Toc5"/>
      <w:r>
        <w:t>Topics for further research:</w:t>
      </w:r>
      <w:bookmarkEnd w:id="5"/>
    </w:p>
    <w:p>
      <w:pPr>
        <w:spacing w:after="0"/>
        <w:numPr>
          <w:ilvl w:val="0"/>
          <w:numId w:val="2"/>
        </w:numPr>
      </w:pPr>
      <w:r>
        <w:rPr/>
        <w:t xml:space="preserve">Steuervorteile für Alleinerziehende und Menschen mit Behinderungen
</w:t>
      </w:r>
    </w:p>
    <w:p>
      <w:pPr>
        <w:spacing w:after="0"/>
        <w:numPr>
          <w:ilvl w:val="0"/>
          <w:numId w:val="2"/>
        </w:numPr>
      </w:pPr>
      <w:r>
        <w:rPr/>
        <w:t xml:space="preserve">Abzüge von der Einkommenssteuer
</w:t>
      </w:r>
    </w:p>
    <w:p>
      <w:pPr>
        <w:spacing w:after="0"/>
        <w:numPr>
          <w:ilvl w:val="0"/>
          <w:numId w:val="2"/>
        </w:numPr>
      </w:pPr>
      <w:r>
        <w:rPr/>
        <w:t xml:space="preserve">Einkommensarten und ihre Auswirkungen auf die Einkommenssteuer
</w:t>
      </w:r>
    </w:p>
    <w:p>
      <w:pPr>
        <w:spacing w:after="0"/>
        <w:numPr>
          <w:ilvl w:val="0"/>
          <w:numId w:val="2"/>
        </w:numPr>
      </w:pPr>
      <w:r>
        <w:rPr/>
        <w:t xml:space="preserve">Steuerliche Auswirkungen von Vermögenswerten und Investitionen
</w:t>
      </w:r>
    </w:p>
    <w:p>
      <w:pPr>
        <w:spacing w:after="0"/>
        <w:numPr>
          <w:ilvl w:val="0"/>
          <w:numId w:val="2"/>
        </w:numPr>
      </w:pPr>
      <w:r>
        <w:rPr/>
        <w:t xml:space="preserve">Steuerliche Vorteile für kleine Unternehmen und Selbstständige
</w:t>
      </w:r>
    </w:p>
    <w:p>
      <w:pPr>
        <w:numPr>
          <w:ilvl w:val="0"/>
          <w:numId w:val="2"/>
        </w:numPr>
      </w:pPr>
      <w:r>
        <w:rPr/>
        <w:t xml:space="preserve">Steuerliche Auswirkungen von Spenden und Wohltätigkeitsorganisationen</w:t>
      </w:r>
    </w:p>
    <w:p>
      <w:pPr>
        <w:pStyle w:val="Heading1"/>
      </w:pPr>
      <w:bookmarkStart w:id="6" w:name="_Toc6"/>
      <w:r>
        <w:t>Report location:</w:t>
      </w:r>
      <w:bookmarkEnd w:id="6"/>
    </w:p>
    <w:p>
      <w:hyperlink r:id="rId8" w:history="1">
        <w:r>
          <w:rPr>
            <w:color w:val="2980b9"/>
            <w:u w:val="single"/>
          </w:rPr>
          <w:t xml:space="preserve">https://www.fullpicture.app/item/69153db0b6e7024e146ab4324a2b2e04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596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euertipps.de/service/rechner/einkommensteuer-rechner" TargetMode="External"/><Relationship Id="rId8" Type="http://schemas.openxmlformats.org/officeDocument/2006/relationships/hyperlink" Target="https://www.fullpicture.app/item/69153db0b6e7024e146ab4324a2b2e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2024-03-10T05:59:39+01:00</dcterms:created>
  <dcterms:modified xsi:type="dcterms:W3CDTF">2024-03-10T05:59:39+01:00</dcterms:modified>
</cp:coreProperties>
</file>

<file path=docProps/custom.xml><?xml version="1.0" encoding="utf-8"?>
<Properties xmlns="http://schemas.openxmlformats.org/officeDocument/2006/custom-properties" xmlns:vt="http://schemas.openxmlformats.org/officeDocument/2006/docPropsVTypes"/>
</file>