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Бургаските магистрати спасиха политзатворника Максим „да стане на прах“ в Русия</w:t>
      </w:r>
      <w:br/>
      <w:hyperlink r:id="rId7" w:history="1">
        <w:r>
          <w:rPr>
            <w:color w:val="2980b9"/>
            <w:u w:val="single"/>
          </w:rPr>
          <w:t xml:space="preserve">https://www.flagman.bg/article/291606</w:t>
        </w:r>
      </w:hyperlink>
    </w:p>
    <w:p>
      <w:pPr>
        <w:pStyle w:val="Heading1"/>
      </w:pPr>
      <w:bookmarkStart w:id="2" w:name="_Toc2"/>
      <w:r>
        <w:t>Article summary:</w:t>
      </w:r>
      <w:bookmarkEnd w:id="2"/>
    </w:p>
    <w:p>
      <w:pPr>
        <w:jc w:val="both"/>
      </w:pPr>
      <w:r>
        <w:rPr/>
        <w:t xml:space="preserve">1. The Appellate Court of Burgas refused the extradition of Maxim Borisau Vasilevich to Russia on charges of fraud.</w:t>
      </w:r>
    </w:p>
    <w:p>
      <w:pPr>
        <w:jc w:val="both"/>
      </w:pPr>
      <w:r>
        <w:rPr/>
        <w:t xml:space="preserve">2. The court found that the Russian authorities could not prove they would give him a fair trial and that he was a political prisoner whose future cannot be guaranteed in Russia.</w:t>
      </w:r>
    </w:p>
    <w:p>
      <w:pPr>
        <w:jc w:val="both"/>
      </w:pPr>
      <w:r>
        <w:rPr/>
        <w:t xml:space="preserve">3. An organization that unites donors for Ukraine testified that Maxim had bought cars, drones, and medicines for the military with personal funds and helped refugees, making him another victim of the regime in the Russian Federation.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the decision of the Appellate Court of Burgas to refuse the extradition of Maxim Borisau Vasilevich, a Belarusian citizen wanted in Russia on charges of fraud. The author highlights the concerns raised by the magistrates about the lack of guarantees for a fair trial in Russia and the potential risks faced by Maxim if he were to be extradited. The article also includes testimony from a representative of an organization that supports Ukraine, who describes Maxim as a political prisoner and warns that he could "turn to dust" if sent back to Russia.</w:t>
      </w:r>
    </w:p>
    <w:p>
      <w:pPr>
        <w:jc w:val="both"/>
      </w:pPr>
      <w:r>
        <w:rPr/>
        <w:t xml:space="preserve"/>
      </w:r>
    </w:p>
    <w:p>
      <w:pPr>
        <w:jc w:val="both"/>
      </w:pPr>
      <w:r>
        <w:rPr/>
        <w:t xml:space="preserve">Overall, the article appears to be biased in favor of Maxim and critical of Russia's justice system. While it is important to raise concerns about human rights abuses and political persecution, it is also important to consider all sides of a story and present evidence for claims made. In this case, there is little information provided about the specific charges against Maxim or any evidence presented by Russian authorities. The article relies heavily on testimony from supporters of Maxim and does not explore counterarguments or alternative perspectives.</w:t>
      </w:r>
    </w:p>
    <w:p>
      <w:pPr>
        <w:jc w:val="both"/>
      </w:pPr>
      <w:r>
        <w:rPr/>
        <w:t xml:space="preserve"/>
      </w:r>
    </w:p>
    <w:p>
      <w:pPr>
        <w:jc w:val="both"/>
      </w:pPr>
      <w:r>
        <w:rPr/>
        <w:t xml:space="preserve">Additionally, some statements in the article are unsupported or unclear. For example, it is not clear what is meant by the claim that corruption "covered all levels of socio-political life in the Russian Federation." Similarly, while reports of abuses in Russian prisons are certainly concerning, there is no evidence presented to support claims that foreign observers are not allowed in prisons or that guards routinely commit rape and murder.</w:t>
      </w:r>
    </w:p>
    <w:p>
      <w:pPr>
        <w:jc w:val="both"/>
      </w:pPr>
      <w:r>
        <w:rPr/>
        <w:t xml:space="preserve"/>
      </w:r>
    </w:p>
    <w:p>
      <w:pPr>
        <w:jc w:val="both"/>
      </w:pPr>
      <w:r>
        <w:rPr/>
        <w:t xml:space="preserve">Overall, while this article raises important issues related to human rights and justice, it would benefit from more balanced reporting and clearer evidence for its claims.</w:t>
      </w:r>
    </w:p>
    <w:p>
      <w:pPr>
        <w:pStyle w:val="Heading1"/>
      </w:pPr>
      <w:bookmarkStart w:id="5" w:name="_Toc5"/>
      <w:r>
        <w:t>Topics for further research:</w:t>
      </w:r>
      <w:bookmarkEnd w:id="5"/>
    </w:p>
    <w:p>
      <w:pPr>
        <w:spacing w:after="0"/>
        <w:numPr>
          <w:ilvl w:val="0"/>
          <w:numId w:val="2"/>
        </w:numPr>
      </w:pPr>
      <w:r>
        <w:rPr/>
        <w:t xml:space="preserve">Specific charges against Maxim Borisau Vasilevich in Russia
</w:t>
      </w:r>
    </w:p>
    <w:p>
      <w:pPr>
        <w:spacing w:after="0"/>
        <w:numPr>
          <w:ilvl w:val="0"/>
          <w:numId w:val="2"/>
        </w:numPr>
      </w:pPr>
      <w:r>
        <w:rPr/>
        <w:t xml:space="preserve">Evidence presented by Russian authorities in the case against Maxim
</w:t>
      </w:r>
    </w:p>
    <w:p>
      <w:pPr>
        <w:spacing w:after="0"/>
        <w:numPr>
          <w:ilvl w:val="0"/>
          <w:numId w:val="2"/>
        </w:numPr>
      </w:pPr>
      <w:r>
        <w:rPr/>
        <w:t xml:space="preserve">Russian justice system and its guarantees for a fair trial
</w:t>
      </w:r>
    </w:p>
    <w:p>
      <w:pPr>
        <w:spacing w:after="0"/>
        <w:numPr>
          <w:ilvl w:val="0"/>
          <w:numId w:val="2"/>
        </w:numPr>
      </w:pPr>
      <w:r>
        <w:rPr/>
        <w:t xml:space="preserve">Counterarguments or alternative perspectives on the case
</w:t>
      </w:r>
    </w:p>
    <w:p>
      <w:pPr>
        <w:spacing w:after="0"/>
        <w:numPr>
          <w:ilvl w:val="0"/>
          <w:numId w:val="2"/>
        </w:numPr>
      </w:pPr>
      <w:r>
        <w:rPr/>
        <w:t xml:space="preserve">Corruption in the Russian Federation and its impact on socio-political life
</w:t>
      </w:r>
    </w:p>
    <w:p>
      <w:pPr>
        <w:numPr>
          <w:ilvl w:val="0"/>
          <w:numId w:val="2"/>
        </w:numPr>
      </w:pPr>
      <w:r>
        <w:rPr/>
        <w:t xml:space="preserve">Reports of abuses in Russian prisons and foreign observers' access to them</w:t>
      </w:r>
    </w:p>
    <w:p>
      <w:pPr>
        <w:pStyle w:val="Heading1"/>
      </w:pPr>
      <w:bookmarkStart w:id="6" w:name="_Toc6"/>
      <w:r>
        <w:t>Report location:</w:t>
      </w:r>
      <w:bookmarkEnd w:id="6"/>
    </w:p>
    <w:p>
      <w:hyperlink r:id="rId8" w:history="1">
        <w:r>
          <w:rPr>
            <w:color w:val="2980b9"/>
            <w:u w:val="single"/>
          </w:rPr>
          <w:t xml:space="preserve">https://www.fullpicture.app/item/67ebbad9b0260c4f0bb805f9de79580c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A33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lagman.bg/article/291606" TargetMode="External"/><Relationship Id="rId8" Type="http://schemas.openxmlformats.org/officeDocument/2006/relationships/hyperlink" Target="https://www.fullpicture.app/item/67ebbad9b0260c4f0bb805f9de795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2023-12-16T20:10:18+01:00</dcterms:created>
  <dcterms:modified xsi:type="dcterms:W3CDTF">2023-12-16T20:10:18+01:00</dcterms:modified>
</cp:coreProperties>
</file>

<file path=docProps/custom.xml><?xml version="1.0" encoding="utf-8"?>
<Properties xmlns="http://schemas.openxmlformats.org/officeDocument/2006/custom-properties" xmlns:vt="http://schemas.openxmlformats.org/officeDocument/2006/docPropsVTypes"/>
</file>