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Announcing the next wave of AI innovation with Microsoft Bing and Edge - The Official Microsoft Blog</w:t>
      </w:r>
      <w:br/>
      <w:hyperlink r:id="rId7" w:history="1">
        <w:r>
          <w:rPr>
            <w:color w:val="2980b9"/>
            <w:u w:val="single"/>
          </w:rPr>
          <w:t xml:space="preserve">https://blogs.microsoft.com/blog/2023/05/04/announcing-the-next-wave-of-ai-innovation-with-microsoft-bing-and-edge/</w:t>
        </w:r>
      </w:hyperlink>
    </w:p>
    <w:p>
      <w:pPr>
        <w:pStyle w:val="Heading1"/>
      </w:pPr>
      <w:bookmarkStart w:id="2" w:name="_Toc2"/>
      <w:r>
        <w:t>Article summary:</w:t>
      </w:r>
      <w:bookmarkEnd w:id="2"/>
    </w:p>
    <w:p>
      <w:pPr>
        <w:jc w:val="both"/>
      </w:pPr>
      <w:r>
        <w:rPr/>
        <w:t xml:space="preserve">1. Microsoft Bing and Edge have entered the next generation of AI-powered search, expanding their capabilities to include more visual tools, multi-session productivity experiences, and platform capabilities for developers.</w:t>
      </w:r>
    </w:p>
    <w:p>
      <w:pPr>
        <w:jc w:val="both"/>
      </w:pPr>
      <w:r>
        <w:rPr/>
        <w:t xml:space="preserve">2. Bing has grown to exceed 100 million daily active users and daily installs of the Bing mobile app have increased 4X since launch.</w:t>
      </w:r>
    </w:p>
    <w:p>
      <w:pPr>
        <w:jc w:val="both"/>
      </w:pPr>
      <w:r>
        <w:rPr/>
        <w:t xml:space="preserve">3. Responsible AI is at the center of every experience built with the new Bing and Edge, with safeguards in place to defend against harmful content and address issues such as misinformation and disinformation.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作为一篇宣传文章，本文主要介绍了微软Bing和Edge的新功能和升级，强调了其AI技术的优势和用户反馈的积极性。然而，文章存在以下问题：</w:t>
      </w:r>
    </w:p>
    <w:p>
      <w:pPr>
        <w:jc w:val="both"/>
      </w:pPr>
      <w:r>
        <w:rPr/>
        <w:t xml:space="preserve"/>
      </w:r>
    </w:p>
    <w:p>
      <w:pPr>
        <w:jc w:val="both"/>
      </w:pPr>
      <w:r>
        <w:rPr/>
        <w:t xml:space="preserve">1. 偏袒微软产品：文章没有提及其他搜索引擎或浏览器，使得读者难以比较不同产品之间的差异和优劣。</w:t>
      </w:r>
    </w:p>
    <w:p>
      <w:pPr>
        <w:jc w:val="both"/>
      </w:pPr>
      <w:r>
        <w:rPr/>
        <w:t xml:space="preserve"/>
      </w:r>
    </w:p>
    <w:p>
      <w:pPr>
        <w:jc w:val="both"/>
      </w:pPr>
      <w:r>
        <w:rPr/>
        <w:t xml:space="preserve">2. 缺乏证据支持：文章声称Bing已经超过了1亿日活跃用户，但没有提供任何数据来源或独立验证。</w:t>
      </w:r>
    </w:p>
    <w:p>
      <w:pPr>
        <w:jc w:val="both"/>
      </w:pPr>
      <w:r>
        <w:rPr/>
        <w:t xml:space="preserve"/>
      </w:r>
    </w:p>
    <w:p>
      <w:pPr>
        <w:jc w:val="both"/>
      </w:pPr>
      <w:r>
        <w:rPr/>
        <w:t xml:space="preserve">3. 片面报道：文章只强调了Bing在图像搜索方面的优势，并没有提到其他搜索引擎在此方面的表现。</w:t>
      </w:r>
    </w:p>
    <w:p>
      <w:pPr>
        <w:jc w:val="both"/>
      </w:pPr>
      <w:r>
        <w:rPr/>
        <w:t xml:space="preserve"/>
      </w:r>
    </w:p>
    <w:p>
      <w:pPr>
        <w:jc w:val="both"/>
      </w:pPr>
      <w:r>
        <w:rPr/>
        <w:t xml:space="preserve">4. 宣传内容：文章大量使用宣传用语，如“下一代AI驱动的Bing”、“重新定义搜索”等，缺乏具体信息和数据支持。</w:t>
      </w:r>
    </w:p>
    <w:p>
      <w:pPr>
        <w:jc w:val="both"/>
      </w:pPr>
      <w:r>
        <w:rPr/>
        <w:t xml:space="preserve"/>
      </w:r>
    </w:p>
    <w:p>
      <w:pPr>
        <w:jc w:val="both"/>
      </w:pPr>
      <w:r>
        <w:rPr/>
        <w:t xml:space="preserve">5. 忽略风险：文章没有探讨人工智能技术可能带来的风险和挑战，如隐私保护、算法偏见等问题。</w:t>
      </w:r>
    </w:p>
    <w:p>
      <w:pPr>
        <w:pStyle w:val="Heading1"/>
      </w:pPr>
      <w:bookmarkStart w:id="5" w:name="_Toc5"/>
      <w:r>
        <w:t>Topics for further research:</w:t>
      </w:r>
      <w:bookmarkEnd w:id="5"/>
    </w:p>
    <w:p>
      <w:pPr>
        <w:spacing w:after="0"/>
        <w:numPr>
          <w:ilvl w:val="0"/>
          <w:numId w:val="2"/>
        </w:numPr>
      </w:pPr>
      <w:r>
        <w:rPr/>
        <w:t xml:space="preserve">Comparison with other search engines and browsers
</w:t>
      </w:r>
    </w:p>
    <w:p>
      <w:pPr>
        <w:spacing w:after="0"/>
        <w:numPr>
          <w:ilvl w:val="0"/>
          <w:numId w:val="2"/>
        </w:numPr>
      </w:pPr>
      <w:r>
        <w:rPr/>
        <w:t xml:space="preserve">Lack of evidence to support claims
</w:t>
      </w:r>
    </w:p>
    <w:p>
      <w:pPr>
        <w:spacing w:after="0"/>
        <w:numPr>
          <w:ilvl w:val="0"/>
          <w:numId w:val="2"/>
        </w:numPr>
      </w:pPr>
      <w:r>
        <w:rPr/>
        <w:t xml:space="preserve">One-sided reporting on Bing's image search
</w:t>
      </w:r>
    </w:p>
    <w:p>
      <w:pPr>
        <w:spacing w:after="0"/>
        <w:numPr>
          <w:ilvl w:val="0"/>
          <w:numId w:val="2"/>
        </w:numPr>
      </w:pPr>
      <w:r>
        <w:rPr/>
        <w:t xml:space="preserve">Overuse of promotional language without concrete information and data
</w:t>
      </w:r>
    </w:p>
    <w:p>
      <w:pPr>
        <w:spacing w:after="0"/>
        <w:numPr>
          <w:ilvl w:val="0"/>
          <w:numId w:val="2"/>
        </w:numPr>
      </w:pPr>
      <w:r>
        <w:rPr/>
        <w:t xml:space="preserve">Ignoring potential risks and challenges of AI technology
</w:t>
      </w:r>
    </w:p>
    <w:p>
      <w:pPr>
        <w:numPr>
          <w:ilvl w:val="0"/>
          <w:numId w:val="2"/>
        </w:numPr>
      </w:pPr>
      <w:r>
        <w:rPr/>
        <w:t xml:space="preserve">Need for more balanced and objective reporting</w:t>
      </w:r>
    </w:p>
    <w:p>
      <w:pPr>
        <w:pStyle w:val="Heading1"/>
      </w:pPr>
      <w:bookmarkStart w:id="6" w:name="_Toc6"/>
      <w:r>
        <w:t>Report location:</w:t>
      </w:r>
      <w:bookmarkEnd w:id="6"/>
    </w:p>
    <w:p>
      <w:hyperlink r:id="rId8" w:history="1">
        <w:r>
          <w:rPr>
            <w:color w:val="2980b9"/>
            <w:u w:val="single"/>
          </w:rPr>
          <w:t xml:space="preserve">https://www.fullpicture.app/item/67a49d63aa2559f2b1ffb18faad062f1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4C0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microsoft.com/blog/2023/05/04/announcing-the-next-wave-of-ai-innovation-with-microsoft-bing-and-edge/" TargetMode="External"/><Relationship Id="rId8" Type="http://schemas.openxmlformats.org/officeDocument/2006/relationships/hyperlink" Target="https://www.fullpicture.app/item/67a49d63aa2559f2b1ffb18faad062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2023-05-14T14:48:36+02:00</dcterms:created>
  <dcterms:modified xsi:type="dcterms:W3CDTF">2023-05-14T14:48:36+02:00</dcterms:modified>
</cp:coreProperties>
</file>

<file path=docProps/custom.xml><?xml version="1.0" encoding="utf-8"?>
<Properties xmlns="http://schemas.openxmlformats.org/officeDocument/2006/custom-properties" xmlns:vt="http://schemas.openxmlformats.org/officeDocument/2006/docPropsVTypes"/>
</file>