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Relations and Cyberbullying: the Influence of Individual and Structural Attributes on Victimization and Perpetration via the Internet | Human Communication Research | Oxford Academic</w:t>
      </w:r>
      <w:br/>
      <w:hyperlink r:id="rId7" w:history="1">
        <w:r>
          <w:rPr>
            <w:color w:val="2980b9"/>
            <w:u w:val="single"/>
          </w:rPr>
          <w:t xml:space="preserve">https://academic-oup-com.ezproxy.lib.ou.edu/hcr/article/39/1/101/4093695</w:t>
        </w:r>
      </w:hyperlink>
    </w:p>
    <w:p>
      <w:pPr>
        <w:pStyle w:val="Heading1"/>
      </w:pPr>
      <w:bookmarkStart w:id="2" w:name="_Toc2"/>
      <w:r>
        <w:t>Article summary:</w:t>
      </w:r>
      <w:bookmarkEnd w:id="2"/>
    </w:p>
    <w:p>
      <w:pPr>
        <w:jc w:val="both"/>
      </w:pPr>
      <w:r>
        <w:rPr/>
        <w:t xml:space="preserve">1. Cyberbullying is a relevant problem in society, with 20-40% of adolescents experiencing it at least once in their lives.</w:t>
      </w:r>
    </w:p>
    <w:p>
      <w:pPr>
        <w:jc w:val="both"/>
      </w:pPr>
      <w:r>
        <w:rPr/>
        <w:t xml:space="preserve">2. Previous research has focused on individual characteristics and demographics as explanations for cyberbullying, but structural factors such as network positioning are also strong predictors.</w:t>
      </w:r>
    </w:p>
    <w:p>
      <w:pPr>
        <w:jc w:val="both"/>
      </w:pPr>
      <w:r>
        <w:rPr/>
        <w:t xml:space="preserve">3. Cyberbullying and traditional bullying share many characteristics, but differ in the underlying processes and resulting consequences. Structural research on traditional bullying can offer valuable insights for analyzing cyberbullying behavior.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"Social Relations and Cyberbullying: the Influence of Individual and Structural Attributes on Victimization and Perpetration via the Internet" provides an in-depth analysis of cyberbullying, focusing on both individual and structural factors that contribute to the phenomenon. The authors argue that while previous research has focused primarily on individual-level explanations, a more comprehensive understanding of cyberbullying requires consideration of larger social structures.</w:t>
      </w:r>
    </w:p>
    <w:p>
      <w:pPr>
        <w:jc w:val="both"/>
      </w:pPr>
      <w:r>
        <w:rPr/>
        <w:t xml:space="preserve"/>
      </w:r>
    </w:p>
    <w:p>
      <w:pPr>
        <w:jc w:val="both"/>
      </w:pPr>
      <w:r>
        <w:rPr/>
        <w:t xml:space="preserve">The article is well-researched and provides a thorough review of existing literature on cyberbullying. The authors use statistical and network-analytical methods to analyze data from two complete school networks, providing valuable insights into the role of social positioning in cyberbullying. They also consider the unique characteristics of online communication, such as anonymity and privacy, that may contribute to the prevalence and severity of cyberbullying.</w:t>
      </w:r>
    </w:p>
    <w:p>
      <w:pPr>
        <w:jc w:val="both"/>
      </w:pPr>
      <w:r>
        <w:rPr/>
        <w:t xml:space="preserve"/>
      </w:r>
    </w:p>
    <w:p>
      <w:pPr>
        <w:jc w:val="both"/>
      </w:pPr>
      <w:r>
        <w:rPr/>
        <w:t xml:space="preserve">However, there are some potential biases in the article that should be noted. For example, while the authors acknowledge that traditional forms of bullying share many characteristics with cyberbullying, they do not fully explore how these similarities might impact their findings. Additionally, while they note that cyberbullying is a relevant problem in society, they do not provide a clear discussion of its potential consequences or risks.</w:t>
      </w:r>
    </w:p>
    <w:p>
      <w:pPr>
        <w:jc w:val="both"/>
      </w:pPr>
      <w:r>
        <w:rPr/>
        <w:t xml:space="preserve"/>
      </w:r>
    </w:p>
    <w:p>
      <w:pPr>
        <w:jc w:val="both"/>
      </w:pPr>
      <w:r>
        <w:rPr/>
        <w:t xml:space="preserve">Furthermore, the article could benefit from a more balanced presentation of both sides of the issue. While the authors provide extensive evidence for their argument that structural factors play an important role in cyberbullying, they do not fully explore counterarguments or alternative explanations for their findings.</w:t>
      </w:r>
    </w:p>
    <w:p>
      <w:pPr>
        <w:jc w:val="both"/>
      </w:pPr>
      <w:r>
        <w:rPr/>
        <w:t xml:space="preserve"/>
      </w:r>
    </w:p>
    <w:p>
      <w:pPr>
        <w:jc w:val="both"/>
      </w:pPr>
      <w:r>
        <w:rPr/>
        <w:t xml:space="preserve">Overall, "Social Relations and Cyberbullying" provides valuable insights into this important issue but could benefit from further exploration of potential biases and alternative perspectives.</w:t>
      </w:r>
    </w:p>
    <w:p>
      <w:pPr>
        <w:pStyle w:val="Heading1"/>
      </w:pPr>
      <w:bookmarkStart w:id="5" w:name="_Toc5"/>
      <w:r>
        <w:t>Topics for further research:</w:t>
      </w:r>
      <w:bookmarkEnd w:id="5"/>
    </w:p>
    <w:p>
      <w:pPr>
        <w:spacing w:after="0"/>
        <w:numPr>
          <w:ilvl w:val="0"/>
          <w:numId w:val="2"/>
        </w:numPr>
      </w:pPr>
      <w:r>
        <w:rPr/>
        <w:t xml:space="preserve">Consequences of cyberbullying on mental health
</w:t>
      </w:r>
    </w:p>
    <w:p>
      <w:pPr>
        <w:spacing w:after="0"/>
        <w:numPr>
          <w:ilvl w:val="0"/>
          <w:numId w:val="2"/>
        </w:numPr>
      </w:pPr>
      <w:r>
        <w:rPr/>
        <w:t xml:space="preserve">Comparison of traditional bullying and cyberbullying
</w:t>
      </w:r>
    </w:p>
    <w:p>
      <w:pPr>
        <w:spacing w:after="0"/>
        <w:numPr>
          <w:ilvl w:val="0"/>
          <w:numId w:val="2"/>
        </w:numPr>
      </w:pPr>
      <w:r>
        <w:rPr/>
        <w:t xml:space="preserve">Legal implications of cyberbullying
</w:t>
      </w:r>
    </w:p>
    <w:p>
      <w:pPr>
        <w:spacing w:after="0"/>
        <w:numPr>
          <w:ilvl w:val="0"/>
          <w:numId w:val="2"/>
        </w:numPr>
      </w:pPr>
      <w:r>
        <w:rPr/>
        <w:t xml:space="preserve">Prevention strategies for cyberbullying
</w:t>
      </w:r>
    </w:p>
    <w:p>
      <w:pPr>
        <w:spacing w:after="0"/>
        <w:numPr>
          <w:ilvl w:val="0"/>
          <w:numId w:val="2"/>
        </w:numPr>
      </w:pPr>
      <w:r>
        <w:rPr/>
        <w:t xml:space="preserve">Impact of social media on cyberbullying
</w:t>
      </w:r>
    </w:p>
    <w:p>
      <w:pPr>
        <w:numPr>
          <w:ilvl w:val="0"/>
          <w:numId w:val="2"/>
        </w:numPr>
      </w:pPr>
      <w:r>
        <w:rPr/>
        <w:t xml:space="preserve">Cultural differences in cyberbullying prevalence and response</w:t>
      </w:r>
    </w:p>
    <w:p>
      <w:pPr>
        <w:pStyle w:val="Heading1"/>
      </w:pPr>
      <w:bookmarkStart w:id="6" w:name="_Toc6"/>
      <w:r>
        <w:t>Report location:</w:t>
      </w:r>
      <w:bookmarkEnd w:id="6"/>
    </w:p>
    <w:p>
      <w:hyperlink r:id="rId8" w:history="1">
        <w:r>
          <w:rPr>
            <w:color w:val="2980b9"/>
            <w:u w:val="single"/>
          </w:rPr>
          <w:t xml:space="preserve">https://www.fullpicture.app/item/6697dadc5c1683630ad189a9339cf001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DCF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zproxy.lib.ou.edu/hcr/article/39/1/101/4093695" TargetMode="External"/><Relationship Id="rId8" Type="http://schemas.openxmlformats.org/officeDocument/2006/relationships/hyperlink" Target="https://www.fullpicture.app/item/6697dadc5c1683630ad189a9339cf0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2023-04-19T09:00:09+02:00</dcterms:created>
  <dcterms:modified xsi:type="dcterms:W3CDTF">2023-04-19T09:00:09+02:00</dcterms:modified>
</cp:coreProperties>
</file>

<file path=docProps/custom.xml><?xml version="1.0" encoding="utf-8"?>
<Properties xmlns="http://schemas.openxmlformats.org/officeDocument/2006/custom-properties" xmlns:vt="http://schemas.openxmlformats.org/officeDocument/2006/docPropsVTypes"/>
</file>