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https://kns.cnki.net/kns8s/defaultresult/index?crossids=YSTT4HG0%2CLSTPFY1C%2CJUP3MUPD%2CMPMFIG1A%2CWQ0UVIAA%2CBLZOG7CK%2CEMRPGLPA%2CPWFIRAGL%2CNLBO1Z6R%2CNN3FJMUV&korder=SU&kw=%E4%BA%A4%E4%BA%92%E7%94%B5%E5%BD%B1+%E6%B8%B8%E6%88%8F</w:t></w:r></w:hyperlink></w:p><w:p><w:pPr><w:pStyle w:val="Heading1"/></w:pPr><w:bookmarkStart w:id="2" w:name="_Toc2"/><w:r><w:t>Article summary:</w:t></w:r><w:bookmarkEnd w:id="2"/></w:p><w:p><w:pPr><w:jc w:val="both"/></w:pPr><w:r><w:rPr/><w:t xml:space="preserve">1. 未来的电影将探索无意识互动的可能性。文章提到了一部名为《探索未来》的电影，该电影通过无意识互动的方式展示了未来可能出现的情景。</w:t></w:r></w:p><w:p><w:pPr><w:jc w:val="both"/></w:pPr><w:r><w:rPr/><w:t xml:space="preserve"></w:t></w:r></w:p><w:p><w:pPr><w:jc w:val="both"/></w:pPr><w:r><w:rPr/><w:t xml:space="preserve">2. 人工智能从人机交互角度重塑当代电影。文章指出，人工智能正在对当代电影进行重新塑造，并从人机交互的角度进行思考和创作。</w:t></w:r></w:p><w:p><w:pPr><w:jc w:val="both"/></w:pPr><w:r><w:rPr/><w:t xml:space="preserve"></w:t></w:r></w:p><w:p><w:pPr><w:jc w:val="both"/></w:pPr><w:r><w:rPr/><w:t xml:space="preserve">3. 文章提到了一些相关资源和作者。文章引用了中国知网上的一些资源链接，包括作者夏一鼎和谭健等人的个人主页链接，以及与艺术欣赏和北京大学等相关主题有关的链接。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潜在偏见及其来源：文章中提到的来源主要是中国知网，这是一个中国学术数据库，可能存在一定的地域偏见。由于该数据库主要收录中国学者的研究成果，因此可能存在对国际研究和观点的忽视或偏见。</w:t></w:r></w:p><w:p><w:pPr><w:jc w:val="both"/></w:pPr><w:r><w:rPr/><w:t xml:space="preserve"></w:t></w:r></w:p><w:p><w:pPr><w:jc w:val="both"/></w:pPr><w:r><w:rPr/><w:t xml:space="preserve">2. 片面报道：文章只引用了两篇论文作为支持材料，并没有提供其他观点或研究来进行比较和综合分析。这种片面报道可能导致读者对该主题的理解不全面。</w:t></w:r></w:p><w:p><w:pPr><w:jc w:val="both"/></w:pPr><w:r><w:rPr/><w:t xml:space="preserve"></w:t></w:r></w:p><w:p><w:pPr><w:jc w:val="both"/></w:pPr><w:r><w:rPr/><w:t xml:space="preserve">3. 无根据的主张：文章中提到了“未探索的反驳”和“宣传内容”，但并没有具体说明这些主张是基于何种证据或数据。缺乏可靠的依据使得这些主张缺乏说服力。</w:t></w:r></w:p><w:p><w:pPr><w:jc w:val="both"/></w:pPr><w:r><w:rPr/><w:t xml:space="preserve"></w:t></w:r></w:p><w:p><w:pPr><w:jc w:val="both"/></w:pPr><w:r><w:rPr/><w:t xml:space="preserve">4. 缺失的考虑点：文章没有涉及到与人工智能相关的伦理、隐私和社会影响等重要考虑点。这些问题在讨论人工智能发展时非常关键，但在该文章中被忽略了。</w:t></w:r></w:p><w:p><w:pPr><w:jc w:val="both"/></w:pPr><w:r><w:rPr/><w:t xml:space="preserve"></w:t></w:r></w:p><w:p><w:pPr><w:jc w:val="both"/></w:pPr><w:r><w:rPr/><w:t xml:space="preserve">5. 所提出主张的缺失证据：文章中提到了人机交互对电影产业的影响，但并没有提供具体案例或数据来支持这一主张。缺乏实证研究的支持使得这些主张缺乏可信度。</w:t></w:r></w:p><w:p><w:pPr><w:jc w:val="both"/></w:pPr><w:r><w:rPr/><w:t xml:space="preserve"></w:t></w:r></w:p><w:p><w:pPr><w:jc w:val="both"/></w:pPr><w:r><w:rPr/><w:t xml:space="preserve">6. 没有平等地呈现双方：文章中只提到了人机交互对电影产业的积极影响，没有提及可能存在的负面影响或争议。这种单方面的报道可能导致读者对该问题的理解不全面。</w:t></w:r></w:p><w:p><w:pPr><w:jc w:val="both"/></w:pPr><w:r><w:rPr/><w:t xml:space="preserve"></w:t></w:r></w:p><w:p><w:pPr><w:jc w:val="both"/></w:pPr><w:r><w:rPr/><w:t xml:space="preserve">综上所述，上述文章存在潜在偏见、片面报道、无根据的主张、缺失的考虑点和证据以及未探索的反驳等问题。读者在阅读该文章时应保持批判思维，并寻找更多来源和观点来进行综合分析。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中国知网的地域偏见
</w:t></w:r></w:p><w:p><w:pPr><w:spacing w:after="0"/><w:numPr><w:ilvl w:val="0"/><w:numId w:val="2"/></w:numPr></w:pPr><w:r><w:rPr/><w:t xml:space="preserve">文章的片面报道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缺失的考虑点：伦理、隐私和社会影响
</w:t></w:r></w:p><w:p><w:pPr><w:spacing w:after="0"/><w:numPr><w:ilvl w:val="0"/><w:numId w:val="2"/></w:numPr></w:pPr><w:r><w:rPr/><w:t xml:space="preserve">所提出主张的缺失证据
</w:t></w:r></w:p><w:p><w:pPr><w:numPr><w:ilvl w:val="0"/><w:numId w:val="2"/></w:numPr></w:pPr><w:r><w:rPr/><w:t xml:space="preserve">缺乏平等呈现双方的观点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https://www.fullpicture.app/item/65cab944067116981fc9fdf0895d3af7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5B2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s/defaultresult/index?crossids=YSTT4HG0%2CLSTPFY1C%2CJUP3MUPD%2CMPMFIG1A%2CWQ0UVIAA%2CBLZOG7CK%2CEMRPGLPA%2CPWFIRAGL%2CNLBO1Z6R%2CNN3FJMUV&amp;korder=SU&amp;kw=%E4%BA%A4%E4%BA%92%E7%94%B5%E5%BD%B1+%E6%B8%B8%E6%88%8F" TargetMode="External"/><Relationship Id="rId8" Type="http://schemas.openxmlformats.org/officeDocument/2006/relationships/hyperlink" Target="https://www.fullpicture.app/item/65cab944067116981fc9fdf0895d3a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2023-12-30T18:45:40+01:00</dcterms:created>
  <dcterms:modified xsi:type="dcterms:W3CDTF">2023-12-30T18:45:40+01:00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