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TikTok - Make Your Day</w:t>
      </w:r>
      <w:br/>
      <w:hyperlink r:id="rId7" w:history="1">
        <w:r>
          <w:rPr>
            <w:color w:val="2980b9"/>
            <w:u w:val="single"/>
          </w:rPr>
          <w:t xml:space="preserve">https://www.tiktok.com/</w:t>
        </w:r>
      </w:hyperlink>
    </w:p>
    <w:p>
      <w:pPr>
        <w:pStyle w:val="Heading1"/>
      </w:pPr>
      <w:bookmarkStart w:id="2" w:name="_Toc2"/>
      <w:r>
        <w:t>Article summary:</w:t>
      </w:r>
      <w:bookmarkEnd w:id="2"/>
    </w:p>
    <w:p>
      <w:pPr>
        <w:jc w:val="both"/>
      </w:pPr>
      <w:r>
        <w:rPr/>
        <w:t xml:space="preserve">1. TikTok is een populaire app waar gebruikers korte video's kunnen maken en delen.</w:t>
      </w:r>
    </w:p>
    <w:p>
      <w:pPr>
        <w:jc w:val="both"/>
      </w:pPr>
      <w:r>
        <w:rPr/>
        <w:t xml:space="preserve">2. De app heeft meer dan 800 miljoen actieve gebruikers wereldwijd.</w:t>
      </w:r>
    </w:p>
    <w:p>
      <w:pPr>
        <w:jc w:val="both"/>
      </w:pPr>
      <w:r>
        <w:rPr/>
        <w:t xml:space="preserve">3. TikTok biedt een platform voor creativiteit, humor en entertainment.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Het bovenstaande artikel is geen volledig artikel, maar eerder een korte tekst die lijkt te verwijzen naar een video op TikTok. De tekst beschrijft een "prank" waarbij een vriend zijn vriendin een bikini geeft die oplost in water. Hoewel de tekst zelf geen duidelijke vooroordelen of partijdigheid vertoont, kan de video waar het naar verwijst mogelijk wel bepaalde problematische elementen bevatten.</w:t>
      </w:r>
    </w:p>
    <w:p>
      <w:pPr>
        <w:jc w:val="both"/>
      </w:pPr>
      <w:r>
        <w:rPr/>
        <w:t xml:space="preserve"/>
      </w:r>
    </w:p>
    <w:p>
      <w:pPr>
        <w:jc w:val="both"/>
      </w:pPr>
      <w:r>
        <w:rPr/>
        <w:t xml:space="preserve">Een mogelijke zorg is dat de prank ongepast of respectloos kan zijn tegenover vrouwen en hun lichamen. Het idee om iemands kledingstukken op te lossen zonder hun toestemming kan als grensoverschrijdend worden beschouwd en kan bijdragen aan de normalisatie van seksuele intimidatie en objectivering van vrouwen. Bovendien kan het feit dat deze video wordt gepromoot door TikTok, een platform dat voornamelijk populair is onder jongeren, bijdragen aan het verspreiden van deze schadelijke boodschappen onder een kwetsbare doelgroep.</w:t>
      </w:r>
    </w:p>
    <w:p>
      <w:pPr>
        <w:jc w:val="both"/>
      </w:pPr>
      <w:r>
        <w:rPr/>
        <w:t xml:space="preserve"/>
      </w:r>
    </w:p>
    <w:p>
      <w:pPr>
        <w:jc w:val="both"/>
      </w:pPr>
      <w:r>
        <w:rPr/>
        <w:t xml:space="preserve">Hoewel dit specifieke artikel geen duidelijke vooroordelen of partijdigheid vertoont, is het belangrijk om kritisch te blijven over de inhoud die we consumeren en promoten op sociale media. Het is essentieel om ons bewust te zijn van de mogelijke risico's en negatieve impact van bepaalde trends en uitdagingen op platforms zoals TikTok, en ervoor te zorgen dat we verantwoordelijk handelen en anderen respecteren in onze online interacties.</w:t>
      </w:r>
    </w:p>
    <w:p>
      <w:pPr>
        <w:pStyle w:val="Heading1"/>
      </w:pPr>
      <w:bookmarkStart w:id="5" w:name="_Toc5"/>
      <w:r>
        <w:t>Topics for further research:</w:t>
      </w:r>
      <w:bookmarkEnd w:id="5"/>
    </w:p>
    <w:p>
      <w:pPr>
        <w:spacing w:after="0"/>
        <w:numPr>
          <w:ilvl w:val="0"/>
          <w:numId w:val="2"/>
        </w:numPr>
      </w:pPr>
      <w:r>
        <w:rPr/>
        <w:t xml:space="preserve">Wat zijn de mogelijke gevolgen van het normaliseren van seksuele intimidatie en objectivering van vrouwen op sociale media?
</w:t>
      </w:r>
    </w:p>
    <w:p>
      <w:pPr>
        <w:spacing w:after="0"/>
        <w:numPr>
          <w:ilvl w:val="0"/>
          <w:numId w:val="2"/>
        </w:numPr>
      </w:pPr>
      <w:r>
        <w:rPr/>
        <w:t xml:space="preserve">Hoe kunnen we ervoor zorgen dat jongeren op sociale media verantwoordelijk handelen en anderen respecteren?
</w:t>
      </w:r>
    </w:p>
    <w:p>
      <w:pPr>
        <w:spacing w:after="0"/>
        <w:numPr>
          <w:ilvl w:val="0"/>
          <w:numId w:val="2"/>
        </w:numPr>
      </w:pPr>
      <w:r>
        <w:rPr/>
        <w:t xml:space="preserve">Wat zijn de risico's van het promoten van schadelijke trends en uitdagingen op platforms zoals TikTok?
</w:t>
      </w:r>
    </w:p>
    <w:p>
      <w:pPr>
        <w:spacing w:after="0"/>
        <w:numPr>
          <w:ilvl w:val="0"/>
          <w:numId w:val="2"/>
        </w:numPr>
      </w:pPr>
      <w:r>
        <w:rPr/>
        <w:t xml:space="preserve">Hoe kunnen we kritisch blijven over de inhoud die we consumeren en promoten op sociale media?
</w:t>
      </w:r>
    </w:p>
    <w:p>
      <w:pPr>
        <w:spacing w:after="0"/>
        <w:numPr>
          <w:ilvl w:val="0"/>
          <w:numId w:val="2"/>
        </w:numPr>
      </w:pPr>
      <w:r>
        <w:rPr/>
        <w:t xml:space="preserve">Wat zijn de ethische overwegingen bij het maken en delen van pranks op sociale media?
</w:t>
      </w:r>
    </w:p>
    <w:p>
      <w:pPr>
        <w:numPr>
          <w:ilvl w:val="0"/>
          <w:numId w:val="2"/>
        </w:numPr>
      </w:pPr>
      <w:r>
        <w:rPr/>
        <w:t xml:space="preserve">Hoe kunnen we bijdragen aan een positieve en respectvolle online cultuur op platforms zoals TikTok?</w:t>
      </w:r>
    </w:p>
    <w:p>
      <w:pPr>
        <w:pStyle w:val="Heading1"/>
      </w:pPr>
      <w:bookmarkStart w:id="6" w:name="_Toc6"/>
      <w:r>
        <w:t>Report location:</w:t>
      </w:r>
      <w:bookmarkEnd w:id="6"/>
    </w:p>
    <w:p>
      <w:hyperlink r:id="rId8" w:history="1">
        <w:r>
          <w:rPr>
            <w:color w:val="2980b9"/>
            <w:u w:val="single"/>
          </w:rPr>
          <w:t xml:space="preserve">https://www.fullpicture.app/item/65c7d8b89ad936c0c4a77604a3012329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E335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iktok.com/" TargetMode="External"/><Relationship Id="rId8" Type="http://schemas.openxmlformats.org/officeDocument/2006/relationships/hyperlink" Target="https://www.fullpicture.app/item/65c7d8b89ad936c0c4a77604a30123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2024-01-22T13:09:39+01:00</dcterms:created>
  <dcterms:modified xsi:type="dcterms:W3CDTF">2024-01-22T13:09:39+01:00</dcterms:modified>
</cp:coreProperties>
</file>

<file path=docProps/custom.xml><?xml version="1.0" encoding="utf-8"?>
<Properties xmlns="http://schemas.openxmlformats.org/officeDocument/2006/custom-properties" xmlns:vt="http://schemas.openxmlformats.org/officeDocument/2006/docPropsVTypes"/>
</file>