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Сорта американских хмелей: Mosaic, Amarillo, Simcoe, Citra, Centennial</w:t>
      </w:r>
      <w:br/>
      <w:hyperlink r:id="rId7" w:history="1">
        <w:r>
          <w:rPr>
            <w:color w:val="2980b9"/>
            <w:u w:val="single"/>
          </w:rPr>
          <w:t xml:space="preserve">https://pivo.by/articles/reviews/basic-guide-to-hops</w:t>
        </w:r>
      </w:hyperlink>
    </w:p>
    <w:p>
      <w:pPr>
        <w:pStyle w:val="Heading1"/>
      </w:pPr>
      <w:bookmarkStart w:id="2" w:name="_Toc2"/>
      <w:r>
        <w:t>Article summary:</w:t>
      </w:r>
      <w:bookmarkEnd w:id="2"/>
    </w:p>
    <w:p>
      <w:pPr>
        <w:jc w:val="both"/>
      </w:pPr>
      <w:r>
        <w:rPr/>
        <w:t xml:space="preserve">1. The article discusses the main varieties of American hops and their influence on craft beer.</w:t>
      </w:r>
    </w:p>
    <w:p>
      <w:pPr>
        <w:jc w:val="both"/>
      </w:pPr>
      <w:r>
        <w:rPr/>
        <w:t xml:space="preserve">2. It provides descriptions of six iconic hop varieties, including Mosaic, Amarillo, Simcoe, Citra, and Centennial.</w:t>
      </w:r>
    </w:p>
    <w:p>
      <w:pPr>
        <w:jc w:val="both"/>
      </w:pPr>
      <w:r>
        <w:rPr/>
        <w:t xml:space="preserve">3. The article also explains how associations can help to identify hop varieties in different contexts.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main varieties of American hops and their influence on craft beer. The author has provided accurate descriptions of six iconic hop varieties and has explained how associations can help to identify them in different contexts. Furthermore, the article includes references to other sources such as Megan Kriegbaum's article and Stan Hieronymus' For The Love of Hops which adds credibility to the claims made by the author. </w:t>
      </w:r>
    </w:p>
    <w:p>
      <w:pPr>
        <w:jc w:val="both"/>
      </w:pPr>
      <w:r>
        <w:rPr/>
        <w:t xml:space="preserve">However, there are some potential biases that should be noted. For example, the author does not provide any counterarguments or explore any possible risks associated with using certain hop varieties in craft beer production. Additionally, while the author does provide references to other sources, they are not always linked directly to the claims made in the article which could lead readers to draw inaccurate conclusions from the information presented. Finally, it should be noted that while the author does provide a comprehensive overview of American hops and their influence on craft beer production, they do not discuss any other types of hops or their potential uses in brewing which could limit readers’ understanding of this topic.</w:t>
      </w:r>
    </w:p>
    <w:p>
      <w:pPr>
        <w:pStyle w:val="Heading1"/>
      </w:pPr>
      <w:bookmarkStart w:id="5" w:name="_Toc5"/>
      <w:r>
        <w:t>Topics for further research:</w:t>
      </w:r>
      <w:bookmarkEnd w:id="5"/>
    </w:p>
    <w:p>
      <w:pPr>
        <w:spacing w:after="0"/>
        <w:numPr>
          <w:ilvl w:val="0"/>
          <w:numId w:val="2"/>
        </w:numPr>
      </w:pPr>
      <w:r>
        <w:rPr/>
        <w:t xml:space="preserve">Types of hops used in craft beer production</w:t>
      </w:r>
    </w:p>
    <w:p>
      <w:pPr>
        <w:spacing w:after="0"/>
        <w:numPr>
          <w:ilvl w:val="0"/>
          <w:numId w:val="2"/>
        </w:numPr>
      </w:pPr>
      <w:r>
        <w:rPr/>
        <w:t xml:space="preserve">Risks associated with using hops in brewing</w:t>
      </w:r>
    </w:p>
    <w:p>
      <w:pPr>
        <w:spacing w:after="0"/>
        <w:numPr>
          <w:ilvl w:val="0"/>
          <w:numId w:val="2"/>
        </w:numPr>
      </w:pPr>
      <w:r>
        <w:rPr/>
        <w:t xml:space="preserve">Uses of hops in beer other than flavor</w:t>
      </w:r>
    </w:p>
    <w:p>
      <w:pPr>
        <w:spacing w:after="0"/>
        <w:numPr>
          <w:ilvl w:val="0"/>
          <w:numId w:val="2"/>
        </w:numPr>
      </w:pPr>
      <w:r>
        <w:rPr/>
        <w:t xml:space="preserve">Impact of hop varieties on beer flavor</w:t>
      </w:r>
    </w:p>
    <w:p>
      <w:pPr>
        <w:spacing w:after="0"/>
        <w:numPr>
          <w:ilvl w:val="0"/>
          <w:numId w:val="2"/>
        </w:numPr>
      </w:pPr>
      <w:r>
        <w:rPr/>
        <w:t xml:space="preserve">History of American hops in brewing</w:t>
      </w:r>
    </w:p>
    <w:p>
      <w:pPr>
        <w:numPr>
          <w:ilvl w:val="0"/>
          <w:numId w:val="2"/>
        </w:numPr>
      </w:pPr>
      <w:r>
        <w:rPr/>
        <w:t xml:space="preserve">Comparison of American and European hop varieties</w:t>
      </w:r>
    </w:p>
    <w:p>
      <w:pPr>
        <w:pStyle w:val="Heading1"/>
      </w:pPr>
      <w:bookmarkStart w:id="6" w:name="_Toc6"/>
      <w:r>
        <w:t>Report location:</w:t>
      </w:r>
      <w:bookmarkEnd w:id="6"/>
    </w:p>
    <w:p>
      <w:hyperlink r:id="rId8" w:history="1">
        <w:r>
          <w:rPr>
            <w:color w:val="2980b9"/>
            <w:u w:val="single"/>
          </w:rPr>
          <w:t xml:space="preserve">https://www.fullpicture.app/item/65a999c1cad7a05a8ecb5c96fa0f79d0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B953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vo.by/articles/reviews/basic-guide-to-hops" TargetMode="External"/><Relationship Id="rId8" Type="http://schemas.openxmlformats.org/officeDocument/2006/relationships/hyperlink" Target="https://www.fullpicture.app/item/65a999c1cad7a05a8ecb5c96fa0f79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2023-02-23T08:11:16+01:00</dcterms:created>
  <dcterms:modified xsi:type="dcterms:W3CDTF">2023-02-23T08:11:16+01:00</dcterms:modified>
</cp:coreProperties>
</file>

<file path=docProps/custom.xml><?xml version="1.0" encoding="utf-8"?>
<Properties xmlns="http://schemas.openxmlformats.org/officeDocument/2006/custom-properties" xmlns:vt="http://schemas.openxmlformats.org/officeDocument/2006/docPropsVTypes"/>
</file>