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新冠疫情中科普网红的说服机制与反思：基于精细加工可能性模型的两组实验研究|信源|科学_网易订阅</w:t>
      </w:r>
      <w:br/>
      <w:hyperlink r:id="rId7" w:history="1">
        <w:r>
          <w:rPr>
            <w:color w:val="2980b9"/>
            <w:u w:val="single"/>
          </w:rPr>
          <w:t xml:space="preserve">https://www.163.com/dy/article/HHN2EO890525P4JM.html</w:t>
        </w:r>
      </w:hyperlink>
    </w:p>
    <w:p>
      <w:pPr>
        <w:pStyle w:val="Heading1"/>
      </w:pPr>
      <w:bookmarkStart w:id="2" w:name="_Toc2"/>
      <w:r>
        <w:t>Article summary:</w:t>
      </w:r>
      <w:bookmarkEnd w:id="2"/>
    </w:p>
    <w:p>
      <w:pPr>
        <w:jc w:val="both"/>
      </w:pPr>
      <w:r>
        <w:rPr/>
        <w:t xml:space="preserve">1. 本研究基于精细加工可能性模型（ELM）通过两组实验，探讨“信息源身份”和“信息呈现方式”对科普网红说服机制的调节效应。</w:t>
      </w:r>
    </w:p>
    <w:p>
      <w:pPr>
        <w:jc w:val="both"/>
      </w:pPr>
      <w:r>
        <w:rPr/>
        <w:t xml:space="preserve">2. 实验结果显示，长篇文章对具有较高电子健康素养的参与者具有更强的说服效果，而视频格式对电子健康素养与信息采纳意愿之间的关系没有显著影响。</w:t>
      </w:r>
    </w:p>
    <w:p>
      <w:pPr>
        <w:jc w:val="both"/>
      </w:pPr>
      <w:r>
        <w:rPr/>
        <w:t xml:space="preserve">3. 对于具有高电子健康素养的参与者来说，相比视频，长篇文章可以显著增加他们对内容本身的信任，从而增加科普信息的采纳。此外，在线科普意见领袖的专业身份是否透露对电子健康素养对信息采纳的影响没有显著差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w:t>
      </w:r>
    </w:p>
    <w:p>
      <w:pPr>
        <w:jc w:val="both"/>
      </w:pPr>
      <w:r>
        <w:rPr/>
        <w:t xml:space="preserve"/>
      </w:r>
    </w:p>
    <w:p>
      <w:pPr>
        <w:jc w:val="both"/>
      </w:pPr>
      <w:r>
        <w:rPr/>
        <w:t xml:space="preserve">1. 偏见及其来源：文章似乎倾向于支持科普网红在新冠疫情中的说服力。然而，没有提供足够的证据来支持这一观点。此外，文章没有探讨其他可能影响科普信息采纳的因素，如政治、经济或社会背景。</w:t>
      </w:r>
    </w:p>
    <w:p>
      <w:pPr>
        <w:jc w:val="both"/>
      </w:pPr>
      <w:r>
        <w:rPr/>
        <w:t xml:space="preserve"/>
      </w:r>
    </w:p>
    <w:p>
      <w:pPr>
        <w:jc w:val="both"/>
      </w:pPr>
      <w:r>
        <w:rPr/>
        <w:t xml:space="preserve">2. 片面报道：文章只关注了科普网红使用不同信息呈现方式对受众健康素养水平和信息采纳意愿的影响，但忽略了其他重要因素，如受众的态度、价值观和信任度。</w:t>
      </w:r>
    </w:p>
    <w:p>
      <w:pPr>
        <w:jc w:val="both"/>
      </w:pPr>
      <w:r>
        <w:rPr/>
        <w:t xml:space="preserve"/>
      </w:r>
    </w:p>
    <w:p>
      <w:pPr>
        <w:jc w:val="both"/>
      </w:pPr>
      <w:r>
        <w:rPr/>
        <w:t xml:space="preserve">3. 无根据的主张：文章声称长篇文章对具有较高电子健康素养的参与者具有更强的说服力，但没有提供实证数据来支持这一主张。</w:t>
      </w:r>
    </w:p>
    <w:p>
      <w:pPr>
        <w:jc w:val="both"/>
      </w:pPr>
      <w:r>
        <w:rPr/>
        <w:t xml:space="preserve"/>
      </w:r>
    </w:p>
    <w:p>
      <w:pPr>
        <w:jc w:val="both"/>
      </w:pPr>
      <w:r>
        <w:rPr/>
        <w:t xml:space="preserve">4. 缺失的考虑点：文章没有考虑到科普网红可能存在利益冲突或潜在偏见，并且未探讨他们所传播信息的准确性和可靠性。</w:t>
      </w:r>
    </w:p>
    <w:p>
      <w:pPr>
        <w:jc w:val="both"/>
      </w:pPr>
      <w:r>
        <w:rPr/>
        <w:t xml:space="preserve"/>
      </w:r>
    </w:p>
    <w:p>
      <w:pPr>
        <w:jc w:val="both"/>
      </w:pPr>
      <w:r>
        <w:rPr/>
        <w:t xml:space="preserve">5. 所提出主张的缺失证据：文章声称长篇文章可以增加受众对内容本身的信任，并进而增加科普信息采纳，但没有提供实证数据来支持这一观点。</w:t>
      </w:r>
    </w:p>
    <w:p>
      <w:pPr>
        <w:jc w:val="both"/>
      </w:pPr>
      <w:r>
        <w:rPr/>
        <w:t xml:space="preserve"/>
      </w:r>
    </w:p>
    <w:p>
      <w:pPr>
        <w:jc w:val="both"/>
      </w:pPr>
      <w:r>
        <w:rPr/>
        <w:t xml:space="preserve">6. 未探索的反驳：文章没有探讨科普网红所传播信息的可能缺陷或错误，并未提供对这些信息进行批判性评估的视角。</w:t>
      </w:r>
    </w:p>
    <w:p>
      <w:pPr>
        <w:jc w:val="both"/>
      </w:pPr>
      <w:r>
        <w:rPr/>
        <w:t xml:space="preserve"/>
      </w:r>
    </w:p>
    <w:p>
      <w:pPr>
        <w:jc w:val="both"/>
      </w:pPr>
      <w:r>
        <w:rPr/>
        <w:t xml:space="preserve">7. 宣传内容偏袒：文章似乎倾向于支持科普网红在新冠疫情中的作用，而忽略了其他可能存在的观点和争议。</w:t>
      </w:r>
    </w:p>
    <w:p>
      <w:pPr>
        <w:jc w:val="both"/>
      </w:pPr>
      <w:r>
        <w:rPr/>
        <w:t xml:space="preserve"/>
      </w:r>
    </w:p>
    <w:p>
      <w:pPr>
        <w:jc w:val="both"/>
      </w:pPr>
      <w:r>
        <w:rPr/>
        <w:t xml:space="preserve">8. 是否注意到可能的风险：文章没有充分考虑科普网红在传播信息时可能带来的风险，如误导公众、传播不准确或有害信息等。</w:t>
      </w:r>
    </w:p>
    <w:p>
      <w:pPr>
        <w:jc w:val="both"/>
      </w:pPr>
      <w:r>
        <w:rPr/>
        <w:t xml:space="preserve"/>
      </w:r>
    </w:p>
    <w:p>
      <w:pPr>
        <w:jc w:val="both"/>
      </w:pPr>
      <w:r>
        <w:rPr/>
        <w:t xml:space="preserve">9. 没有平等地呈现双方：文章只关注了科普网红的说服力，而忽略了其他潜在来源的信息和观点。这种片面性可能导致读者对问题的理解不完整。</w:t>
      </w:r>
    </w:p>
    <w:p>
      <w:pPr>
        <w:jc w:val="both"/>
      </w:pPr>
      <w:r>
        <w:rPr/>
        <w:t xml:space="preserve"/>
      </w:r>
    </w:p>
    <w:p>
      <w:pPr>
        <w:jc w:val="both"/>
      </w:pPr>
      <w:r>
        <w:rPr/>
        <w:t xml:space="preserve">总体而言，上述文章存在一些潜在偏见和局限性。它没有提供足够的证据来支持其主张，并且忽略了其他重要因素和观点。因此，在评估该文章时应保持批判思维，并寻找更全面和客观的信息来源。</w:t>
      </w:r>
    </w:p>
    <w:p>
      <w:pPr>
        <w:pStyle w:val="Heading1"/>
      </w:pPr>
      <w:bookmarkStart w:id="5" w:name="_Toc5"/>
      <w:r>
        <w:t>Topics for further research:</w:t>
      </w:r>
      <w:bookmarkEnd w:id="5"/>
    </w:p>
    <w:p>
      <w:pPr>
        <w:spacing w:after="0"/>
        <w:numPr>
          <w:ilvl w:val="0"/>
          <w:numId w:val="2"/>
        </w:numPr>
      </w:pPr>
      <w:r>
        <w:rPr/>
        <w:t xml:space="preserve">科普网红的政治、经济或社会背景对信息采纳的影响
</w:t>
      </w:r>
    </w:p>
    <w:p>
      <w:pPr>
        <w:spacing w:after="0"/>
        <w:numPr>
          <w:ilvl w:val="0"/>
          <w:numId w:val="2"/>
        </w:numPr>
      </w:pPr>
      <w:r>
        <w:rPr/>
        <w:t xml:space="preserve">受众的态度、价值观和信任度对信息采纳的影响
</w:t>
      </w:r>
    </w:p>
    <w:p>
      <w:pPr>
        <w:spacing w:after="0"/>
        <w:numPr>
          <w:ilvl w:val="0"/>
          <w:numId w:val="2"/>
        </w:numPr>
      </w:pPr>
      <w:r>
        <w:rPr/>
        <w:t xml:space="preserve">长篇文章对具有较高电子健康素养的参与者的说服力
</w:t>
      </w:r>
    </w:p>
    <w:p>
      <w:pPr>
        <w:spacing w:after="0"/>
        <w:numPr>
          <w:ilvl w:val="0"/>
          <w:numId w:val="2"/>
        </w:numPr>
      </w:pPr>
      <w:r>
        <w:rPr/>
        <w:t xml:space="preserve">科普网红的利益冲突和信息准确性的问题
</w:t>
      </w:r>
    </w:p>
    <w:p>
      <w:pPr>
        <w:spacing w:after="0"/>
        <w:numPr>
          <w:ilvl w:val="0"/>
          <w:numId w:val="2"/>
        </w:numPr>
      </w:pPr>
      <w:r>
        <w:rPr/>
        <w:t xml:space="preserve">长篇文章对受众对内容本身的信任和科普信息采纳的影响
</w:t>
      </w:r>
    </w:p>
    <w:p>
      <w:pPr>
        <w:numPr>
          <w:ilvl w:val="0"/>
          <w:numId w:val="2"/>
        </w:numPr>
      </w:pPr>
      <w:r>
        <w:rPr/>
        <w:t xml:space="preserve">科普网红传播信息的可能缺陷或错误的批判性评估</w:t>
      </w:r>
    </w:p>
    <w:p>
      <w:pPr>
        <w:pStyle w:val="Heading1"/>
      </w:pPr>
      <w:bookmarkStart w:id="6" w:name="_Toc6"/>
      <w:r>
        <w:t>Report location:</w:t>
      </w:r>
      <w:bookmarkEnd w:id="6"/>
    </w:p>
    <w:p>
      <w:hyperlink r:id="rId8" w:history="1">
        <w:r>
          <w:rPr>
            <w:color w:val="2980b9"/>
            <w:u w:val="single"/>
          </w:rPr>
          <w:t xml:space="preserve">https://www.fullpicture.app/item/655a73856c86d6f001dbd339ad65381e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F24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3.com/dy/article/HHN2EO890525P4JM.html" TargetMode="External"/><Relationship Id="rId8" Type="http://schemas.openxmlformats.org/officeDocument/2006/relationships/hyperlink" Target="https://www.fullpicture.app/item/655a73856c86d6f001dbd339ad6538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2024-04-25T09:23:48+02:00</dcterms:created>
  <dcterms:modified xsi:type="dcterms:W3CDTF">2024-04-25T09:23:48+02:00</dcterms:modified>
</cp:coreProperties>
</file>

<file path=docProps/custom.xml><?xml version="1.0" encoding="utf-8"?>
<Properties xmlns="http://schemas.openxmlformats.org/officeDocument/2006/custom-properties" xmlns:vt="http://schemas.openxmlformats.org/officeDocument/2006/docPropsVTypes"/>
</file>