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Oil from kopyor coconut (Cocos nucifera var. Kopyor) for cosmetic application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https://www.sciencedirect.com/science/article/abs/pii/S092666902200704X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Kopyor coconut (Cocos nucifera var Kopyor) contains lauric acid and alfa-tocopherol, which have estrogen-related activity and can improve skin appearance.</w:t>
      </w:r>
    </w:p>
    <w:p>
      <w:pPr>
        <w:jc w:val="both"/>
      </w:pPr>
      <w:r>
        <w:rPr/>
        <w:t xml:space="preserve">2. KC oil produced from its endosperm exhibits estrogenic activity determined by MCF-7 cell viability assay with EC50 30.4%.</w:t>
      </w:r>
    </w:p>
    <w:p>
      <w:pPr>
        <w:jc w:val="both"/>
      </w:pPr>
      <w:r>
        <w:rPr/>
        <w:t xml:space="preserve">3. Lotion containing 5% KC oil has good physical characteristics and pleasant sensory, making it a potential cosmetic product. Further in vitro and clinical studies are needed to assess its efficacy on increasing skin appearance.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该文章主要介绍了从Kopyor椰子中提取的油在化妆品应用中的潜力。然而，该文章存在一些问题和偏见。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首先，文章没有提到可能存在的风险或副作用。虽然作者提到需要进行进一步的研究来评估KC油乳液配方对皮肤外观的影响，但并未探讨其可能的负面影响或不良反应。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其次，文章只关注了KC油的雌激素活性，并将其与皮肤外观改善联系起来。然而，这种单一关注可能会忽略其他重要因素，如KC油对皮肤健康和功能的影响。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此外，文章没有提供足够的证据来支持其主张。例如，在描述KC油成分时，作者只引用了几篇文献，并未说明这些结果是否具有普遍性或可靠性。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最后，该文章似乎是为了宣传KC油在化妆品中的应用而编写的，并且缺乏平等地呈现双方的态度。因此，读者需要谨慎对待该文章所提出的主张，并寻找更全面、客观和可靠的信息来源。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side effects of KC oil in cosmetics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effects of KC oil on skin health and function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 about KC oil
</w:t>
      </w:r>
    </w:p>
    <w:p>
      <w:pPr>
        <w:spacing w:after="0"/>
        <w:numPr>
          <w:ilvl w:val="0"/>
          <w:numId w:val="2"/>
        </w:numPr>
      </w:pPr>
      <w:r>
        <w:rPr/>
        <w:t xml:space="preserve">Biases in the article promoting KC oil in cosmetics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comprehensive and objective information on KC oil
</w:t>
      </w:r>
    </w:p>
    <w:p>
      <w:pPr>
        <w:numPr>
          <w:ilvl w:val="0"/>
          <w:numId w:val="2"/>
        </w:numPr>
      </w:pPr>
      <w:r>
        <w:rPr/>
        <w:t xml:space="preserve">Additional research needed to fully understand the effects of KC oil in cosmetics.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https://www.fullpicture.app/item/6462a31f9dd3a9d1a49c7bf96edfc7d8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716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2666902200704X" TargetMode="External"/><Relationship Id="rId8" Type="http://schemas.openxmlformats.org/officeDocument/2006/relationships/hyperlink" Target="https://www.fullpicture.app/item/6462a31f9dd3a9d1a49c7bf96edfc7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2023-12-30T00:55:11+01:00</dcterms:created>
  <dcterms:modified xsi:type="dcterms:W3CDTF">2023-12-30T00:55:11+01:00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