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连续性肾脏替代疗法的经验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https://pubmed.ncbi.nlm.nih.gov/25776002/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连续性肾脏替代疗法是一种有效的治疗方法，适用于急性肾损伤患者。</w:t>
      </w:r>
    </w:p>
    <w:p>
      <w:pPr>
        <w:jc w:val="both"/>
      </w:pPr>
      <w:r>
        <w:rPr/>
        <w:t xml:space="preserve">2. 液体超负荷并不总是预测儿童持续肾脏替代治疗的死亡率。</w:t>
      </w:r>
    </w:p>
    <w:p>
      <w:pPr>
        <w:jc w:val="both"/>
      </w:pPr>
      <w:r>
        <w:rPr/>
        <w:t xml:space="preserve">3. 在处理重症监护病房患者时，需要注意连续肾脏替代治疗相关的不良反应。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这些文章进行详细的批判性分析。因为只提供了文章标题，并没有提供文章的摘要或全文内容。要进行批判性分析，需要仔细阅读文章并评估其方法、结果和结论等方面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可以注意到一些潜在的偏见来源。例如，可能存在出版偏见，即只有符合某些标准或结果积极的研究才被发表。此外，由于只提供了标题，无法确定是否存在其他偏见来源，如作者的利益冲突或资助机构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此外，在没有文章内容的情况下，无法评估是否存在片面报道、无根据的主张、缺失的考虑点、所提出主张的缺失证据、未探索的反驳、宣传内容以及是否注意到可能的风险等问题。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总之，在没有更多信息和具体内容支持的情况下，无法对这些文章进行详细批判性分析。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 + 综述：搜索文章标题和综述，以获取更多关于文章内容的信息。
</w:t>
      </w:r>
    </w:p>
    <w:p>
      <w:pPr>
        <w:spacing w:after="0"/>
        <w:numPr>
          <w:ilvl w:val="0"/>
          <w:numId w:val="2"/>
        </w:numPr>
      </w:pPr>
      <w:r>
        <w:rPr/>
        <w:t xml:space="preserve">文章标题 + 方法：搜索文章标题和方法，以了解研究所使用的方法和实验设计。
</w:t>
      </w:r>
    </w:p>
    <w:p>
      <w:pPr>
        <w:spacing w:after="0"/>
        <w:numPr>
          <w:ilvl w:val="0"/>
          <w:numId w:val="2"/>
        </w:numPr>
      </w:pPr>
      <w:r>
        <w:rPr/>
        <w:t xml:space="preserve">文章标题 + 结果：搜索文章标题和结果，以了解研究的主要发现和数据。
</w:t>
      </w:r>
    </w:p>
    <w:p>
      <w:pPr>
        <w:spacing w:after="0"/>
        <w:numPr>
          <w:ilvl w:val="0"/>
          <w:numId w:val="2"/>
        </w:numPr>
      </w:pPr>
      <w:r>
        <w:rPr/>
        <w:t xml:space="preserve">文章标题 + 讨论：搜索文章标题和讨论，以了解作者对研究结果的解释和观点。
</w:t>
      </w:r>
    </w:p>
    <w:p>
      <w:pPr>
        <w:spacing w:after="0"/>
        <w:numPr>
          <w:ilvl w:val="0"/>
          <w:numId w:val="2"/>
        </w:numPr>
      </w:pPr>
      <w:r>
        <w:rPr/>
        <w:t xml:space="preserve">文章标题 + 限制：搜索文章标题和限制，以了解研究的局限性和可能的偏见。
</w:t>
      </w:r>
    </w:p>
    <w:p>
      <w:pPr>
        <w:numPr>
          <w:ilvl w:val="0"/>
          <w:numId w:val="2"/>
        </w:numPr>
      </w:pPr>
      <w:r>
        <w:rPr/>
        <w:t xml:space="preserve">文章标题 + 批判性分析：搜索文章标题和批判性分析，以查找其他人对该研究的评价和观点。
通过使用这些关键短语，用户可以找到更多关于这些文章的信息，并对其进行更全面的批判性分析。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https://www.fullpicture.app/item/644c826acb336cf6459fe2788ab7292e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F43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5776002/" TargetMode="External"/><Relationship Id="rId8" Type="http://schemas.openxmlformats.org/officeDocument/2006/relationships/hyperlink" Target="https://www.fullpicture.app/item/644c826acb336cf6459fe2788ab7292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2024-06-04T19:40:01+02:00</dcterms:created>
  <dcterms:modified xsi:type="dcterms:W3CDTF">2024-06-04T19:40:01+02:00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