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利用绿色信息系统促进商务旅行拼车：混合环境视角 |爱思唯尔增强型阅读器</w:t></w:r><w:br/><w:hyperlink r:id="rId7" w:history="1"><w:r><w:rPr><w:color w:val="2980b9"/><w:u w:val="single"/></w:rPr><w:t xml:space="preserve">https://reader.elsevier.com/reader/sd/pii/S1361920921000997?token=C72A9923B1AED922E27B5653BDF0AF2866717F7ACA7C2A054E14AD624196F466B63FABA3573D24981681EE7892C81426&originRegion=eu-west-1&originCreation=20230316111056</w:t></w:r></w:hyperlink></w:p><w:p><w:pPr><w:pStyle w:val="Heading1"/></w:pPr><w:bookmarkStart w:id="2" w:name="_Toc2"/><w:r><w:t>Article summary:</w:t></w:r><w:bookmarkEnd w:id="2"/></w:p><w:p><w:pPr><w:jc w:val="both"/></w:pPr><w:r><w:rPr/><w:t xml:space="preserve">1. The study explores the use of green information systems to promote carpooling in business travel from a mixed environment perspective.</w:t></w:r></w:p><w:p><w:pPr><w:jc w:val="both"/></w:pPr><w:r><w:rPr/><w:t xml:space="preserve">2. The study uses a variance-based partial least squares structural equation modeling (PLS-SEM) to analyze the data and evaluate the measurement model's effectiveness and reliability.</w:t></w:r></w:p><w:p><w:pPr><w:jc w:val="both"/></w:pPr><w:r><w:rPr/><w:t xml:space="preserve">3. The results show that attitudes towards green information systems, ecological awareness, and subjective norms significantly influence behavior intentions towards carpooling in business travel.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&quot;Promoting Business Travel Carpooling through Green Information Systems: A Hybrid Environment Perspective&quot; presents a study on the use of green information systems to promote carpooling among business travelers. The study uses a variance-based partial least squares structural equation modeling (PLS-SEM) approach to analyze the data collected from a survey of business travelers.</w:t></w:r></w:p><w:p><w:pPr><w:jc w:val="both"/></w:pPr><w:r><w:rPr/><w:t xml:space="preserve"></w:t></w:r></w:p><w:p><w:pPr><w:jc w:val="both"/></w:pPr><w:r><w:rPr/><w:t xml:space="preserve">Overall, the article provides a detailed analysis of the research methodology and results. However, there are some potential biases and limitations that need to be considered.</w:t></w:r></w:p><w:p><w:pPr><w:jc w:val="both"/></w:pPr><w:r><w:rPr/><w:t xml:space="preserve"></w:t></w:r></w:p><w:p><w:pPr><w:jc w:val="both"/></w:pPr><w:r><w:rPr/><w:t xml:space="preserve">Firstly, the study focuses only on the perspective of business travelers and does not consider other stakeholders such as transportation providers or policymakers. This narrow focus may limit the generalizability of the findings and overlook important factors that could affect the adoption of carpooling.</w:t></w:r></w:p><w:p><w:pPr><w:jc w:val="both"/></w:pPr><w:r><w:rPr/><w:t xml:space="preserve"></w:t></w:r></w:p><w:p><w:pPr><w:jc w:val="both"/></w:pPr><w:r><w:rPr/><w:t xml:space="preserve">Secondly, while the article claims that green information systems can promote carpooling among business travelers, it does not provide sufficient evidence to support this claim. The study only examines the relationship between various factors such as attitudes towards carpooling and green information systems, but it does not demonstrate how these factors actually lead to increased carpooling behavior.</w:t></w:r></w:p><w:p><w:pPr><w:jc w:val="both"/></w:pPr><w:r><w:rPr/><w:t xml:space="preserve"></w:t></w:r></w:p><w:p><w:pPr><w:jc w:val="both"/></w:pPr><w:r><w:rPr/><w:t xml:space="preserve">Thirdly, there is a potential for self-selection bias in the sample used for the study. The participants were recruited through an online survey platform, which may attract individuals who are more interested in environmental issues or technology adoption. This bias could affect the generalizability of the findings to other populations.</w:t></w:r></w:p><w:p><w:pPr><w:jc w:val="both"/></w:pPr><w:r><w:rPr/><w:t xml:space="preserve"></w:t></w:r></w:p><w:p><w:pPr><w:jc w:val="both"/></w:pPr><w:r><w:rPr/><w:t xml:space="preserve">Finally, there is a lack of discussion on potential risks associated with promoting carpooling through green information systems. For example, relying too heavily on technology solutions could lead to neglecting other important factors such as infrastructure development or policy incentives.</w:t></w:r></w:p><w:p><w:pPr><w:jc w:val="both"/></w:pPr><w:r><w:rPr/><w:t xml:space="preserve"></w:t></w:r></w:p><w:p><w:pPr><w:jc w:val="both"/></w:pPr><w:r><w:rPr/><w:t xml:space="preserve">In conclusion, while the article provides valuable insights into how green information systems can potentially promote carpooling among business travelers, it also has some limitations and biases that need to be considered. Future research should aim to address these limitations and provide more robust evidence for the effectiveness of green information systems in promoting sustainable transportation behaviors.</w:t></w:r></w:p><w:p><w:pPr><w:pStyle w:val="Heading1"/></w:pPr><w:bookmarkStart w:id="5" w:name="_Toc5"/><w:r><w:t>Topics for further research:</w:t></w:r><w:bookmarkEnd w:id="5"/></w:p><w:p><w:pPr><w:spacing w:after="0"/><w:numPr><w:ilvl w:val="0"/><w:numId w:val="2"/></w:numPr></w:pPr><w:r><w:rPr/><w:t xml:space="preserve">Risks and challenges of promoting carpooling through technology solutions
</w:t></w:r></w:p><w:p><w:pPr><w:spacing w:after="0"/><w:numPr><w:ilvl w:val="0"/><w:numId w:val="2"/></w:numPr></w:pPr><w:r><w:rPr/><w:t xml:space="preserve">Stakeholder perspectives on carpooling promotion in transportation
</w:t></w:r></w:p><w:p><w:pPr><w:spacing w:after="0"/><w:numPr><w:ilvl w:val="0"/><w:numId w:val="2"/></w:numPr></w:pPr><w:r><w:rPr/><w:t xml:space="preserve">Policy incentives for sustainable transportation behaviors
</w:t></w:r></w:p><w:p><w:pPr><w:spacing w:after="0"/><w:numPr><w:ilvl w:val="0"/><w:numId w:val="2"/></w:numPr></w:pPr><w:r><w:rPr/><w:t xml:space="preserve">Infrastructure development for carpooling and sustainable transportation
</w:t></w:r></w:p><w:p><w:pPr><w:spacing w:after="0"/><w:numPr><w:ilvl w:val="0"/><w:numId w:val="2"/></w:numPr></w:pPr><w:r><w:rPr/><w:t xml:space="preserve">Behavioral economics and decision-making in carpooling adoption
</w:t></w:r></w:p><w:p><w:pPr><w:numPr><w:ilvl w:val="0"/><w:numId w:val="2"/></w:numPr></w:pPr><w:r><w:rPr/><w:t xml:space="preserve">Cultural and social factors influencing carpooling behavior in different populations</w:t></w:r></w:p><w:p><w:pPr><w:pStyle w:val="Heading1"/></w:pPr><w:bookmarkStart w:id="6" w:name="_Toc6"/><w:r><w:t>Report location:</w:t></w:r><w:bookmarkEnd w:id="6"/></w:p><w:p><w:hyperlink r:id="rId8" w:history="1"><w:r><w:rPr><w:color w:val="2980b9"/><w:u w:val="single"/></w:rPr><w:t xml:space="preserve">https://www.fullpicture.app/item/643694a42c706b6cfa5c51fde49e1874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ED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361920921000997?token=C72A9923B1AED922E27B5653BDF0AF2866717F7ACA7C2A054E14AD624196F466B63FABA3573D24981681EE7892C81426&amp;originRegion=eu-west-1&amp;originCreation=20230316111056" TargetMode="External"/><Relationship Id="rId8" Type="http://schemas.openxmlformats.org/officeDocument/2006/relationships/hyperlink" Target="https://www.fullpicture.app/item/643694a42c706b6cfa5c51fde49e18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2023-12-05T13:00:52+01:00</dcterms:created>
  <dcterms:modified xsi:type="dcterms:W3CDTF">2023-12-05T13:00:52+01:00</dcterms:modified>
</cp:coreProperties>
</file>

<file path=docProps/custom.xml><?xml version="1.0" encoding="utf-8"?>
<Properties xmlns="http://schemas.openxmlformats.org/officeDocument/2006/custom-properties" xmlns:vt="http://schemas.openxmlformats.org/officeDocument/2006/docPropsVTypes"/>
</file>