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ValidatorAI.com – Ayuda instantánea y comentarios con nuestras herramientas de validador de inicio para emprendedores</w:t>
      </w:r>
      <w:br/>
      <w:hyperlink r:id="rId7" w:history="1">
        <w:r>
          <w:rPr>
            <w:color w:val="2980b9"/>
            <w:u w:val="single"/>
          </w:rPr>
          <w:t xml:space="preserve">https://www.validatorai.com/</w:t>
        </w:r>
      </w:hyperlink>
    </w:p>
    <w:p>
      <w:pPr>
        <w:pStyle w:val="Heading1"/>
      </w:pPr>
      <w:bookmarkStart w:id="2" w:name="_Toc2"/>
      <w:r>
        <w:t>Article summary:</w:t>
      </w:r>
      <w:bookmarkEnd w:id="2"/>
    </w:p>
    <w:p>
      <w:pPr>
        <w:jc w:val="both"/>
      </w:pPr>
      <w:r>
        <w:rPr/>
        <w:t xml:space="preserve">1. When starting a new project, look for early signals from the market and get feedback from potential customers.</w:t>
      </w:r>
    </w:p>
    <w:p>
      <w:pPr>
        <w:jc w:val="both"/>
      </w:pPr>
      <w:r>
        <w:rPr/>
        <w:t xml:space="preserve">2. Don't count on investor money for help; bootstrap and launch your project on a budget.</w:t>
      </w:r>
    </w:p>
    <w:p>
      <w:pPr>
        <w:jc w:val="both"/>
      </w:pPr>
      <w:r>
        <w:rPr/>
        <w:t xml:space="preserve">3. Ask yourself why you want to start this project and make sure you're solving a problem that people would pay for.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helpful advice to entrepreneurs who are just starting out with their projects. The article does not appear to be biased or one-sided, as it provides balanced advice on topics such as funding, getting started, motivation, early signals, pitch decks, and being technical. It also does not contain any promotional content or partiality towards any particular product or service. </w:t>
      </w:r>
    </w:p>
    <w:p>
      <w:pPr>
        <w:jc w:val="both"/>
      </w:pPr>
      <w:r>
        <w:rPr/>
        <w:t xml:space="preserve">The article does not appear to have any unsupported claims or missing points of consideration; all the advice provided is backed up by evidence and relevant examples. Furthermore, the article does not ignore counterarguments or unexplored perspectives; instead it acknowledges that there may be different approaches to tackling the same problem. </w:t>
      </w:r>
    </w:p>
    <w:p>
      <w:pPr>
        <w:jc w:val="both"/>
      </w:pPr>
      <w:r>
        <w:rPr/>
        <w:t xml:space="preserve">Finally, the article does note possible risks associated with pursuing an idea without proper research and planning; it encourages readers to think through their ideas carefully before taking action. All in all, this article appears to be reliable and trustworthy in its advice for entrepreneurs who are just starting out with their projects.</w:t>
      </w:r>
    </w:p>
    <w:p>
      <w:pPr>
        <w:pStyle w:val="Heading1"/>
      </w:pPr>
      <w:bookmarkStart w:id="5" w:name="_Toc5"/>
      <w:r>
        <w:t>Topics for further research:</w:t>
      </w:r>
      <w:bookmarkEnd w:id="5"/>
    </w:p>
    <w:p>
      <w:pPr>
        <w:spacing w:after="0"/>
        <w:numPr>
          <w:ilvl w:val="0"/>
          <w:numId w:val="2"/>
        </w:numPr>
      </w:pPr>
      <w:r>
        <w:rPr/>
        <w:t xml:space="preserve">Entrepreneurial funding options</w:t>
      </w:r>
    </w:p>
    <w:p>
      <w:pPr>
        <w:spacing w:after="0"/>
        <w:numPr>
          <w:ilvl w:val="0"/>
          <w:numId w:val="2"/>
        </w:numPr>
      </w:pPr>
      <w:r>
        <w:rPr/>
        <w:t xml:space="preserve">Starting a business checklist</w:t>
      </w:r>
    </w:p>
    <w:p>
      <w:pPr>
        <w:spacing w:after="0"/>
        <w:numPr>
          <w:ilvl w:val="0"/>
          <w:numId w:val="2"/>
        </w:numPr>
      </w:pPr>
      <w:r>
        <w:rPr/>
        <w:t xml:space="preserve">Strategies for staying motivated</w:t>
      </w:r>
    </w:p>
    <w:p>
      <w:pPr>
        <w:spacing w:after="0"/>
        <w:numPr>
          <w:ilvl w:val="0"/>
          <w:numId w:val="2"/>
        </w:numPr>
      </w:pPr>
      <w:r>
        <w:rPr/>
        <w:t xml:space="preserve">Early customer feedback</w:t>
      </w:r>
    </w:p>
    <w:p>
      <w:pPr>
        <w:spacing w:after="0"/>
        <w:numPr>
          <w:ilvl w:val="0"/>
          <w:numId w:val="2"/>
        </w:numPr>
      </w:pPr>
      <w:r>
        <w:rPr/>
        <w:t xml:space="preserve">Creating a successful pitch deck</w:t>
      </w:r>
    </w:p>
    <w:p>
      <w:pPr>
        <w:numPr>
          <w:ilvl w:val="0"/>
          <w:numId w:val="2"/>
        </w:numPr>
      </w:pPr>
      <w:r>
        <w:rPr/>
        <w:t xml:space="preserve">Technical skills for entrepreneurs</w:t>
      </w:r>
    </w:p>
    <w:p>
      <w:pPr>
        <w:pStyle w:val="Heading1"/>
      </w:pPr>
      <w:bookmarkStart w:id="6" w:name="_Toc6"/>
      <w:r>
        <w:t>Report location:</w:t>
      </w:r>
      <w:bookmarkEnd w:id="6"/>
    </w:p>
    <w:p>
      <w:hyperlink r:id="rId8" w:history="1">
        <w:r>
          <w:rPr>
            <w:color w:val="2980b9"/>
            <w:u w:val="single"/>
          </w:rPr>
          <w:t xml:space="preserve">https://www.fullpicture.app/item/640358cf29f602ed518141dcfea3c44a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8CC9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alidatorai.com/" TargetMode="External"/><Relationship Id="rId8" Type="http://schemas.openxmlformats.org/officeDocument/2006/relationships/hyperlink" Target="https://www.fullpicture.app/item/640358cf29f602ed518141dcfea3c4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2023-03-03T13:37:16+01:00</dcterms:created>
  <dcterms:modified xsi:type="dcterms:W3CDTF">2023-03-03T13:37:16+01:00</dcterms:modified>
</cp:coreProperties>
</file>

<file path=docProps/custom.xml><?xml version="1.0" encoding="utf-8"?>
<Properties xmlns="http://schemas.openxmlformats.org/officeDocument/2006/custom-properties" xmlns:vt="http://schemas.openxmlformats.org/officeDocument/2006/docPropsVTypes"/>
</file>