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psychology of transcending the here and now — NYU Scholars</w:t>
      </w:r>
      <w:br/>
      <w:hyperlink r:id="rId7" w:history="1">
        <w:r>
          <w:rPr>
            <w:color w:val="2980b9"/>
            <w:u w:val="single"/>
          </w:rPr>
          <w:t xml:space="preserve">https://nyuscholars.nyu.edu/en/publications/the-psychology-of-transcending-the-here-and-now</w:t>
        </w:r>
      </w:hyperlink>
    </w:p>
    <w:p>
      <w:pPr>
        <w:pStyle w:val="Heading1"/>
      </w:pPr>
      <w:bookmarkStart w:id="2" w:name="_Toc2"/>
      <w:r>
        <w:t>Article summary:</w:t>
      </w:r>
      <w:bookmarkEnd w:id="2"/>
    </w:p>
    <w:p>
      <w:pPr>
        <w:jc w:val="both"/>
      </w:pPr>
      <w:r>
        <w:rPr/>
        <w:t xml:space="preserve">1. 人们具有超越当下的能力，可以在时间、空间、社交和假设性方面进行思考和规划。</w:t>
      </w:r>
    </w:p>
    <w:p>
      <w:pPr>
        <w:jc w:val="both"/>
      </w:pPr>
      <w:r>
        <w:rPr/>
        <w:t xml:space="preserve">2. 这种能力是通过人类对信息的抽象处理实现的。</w:t>
      </w:r>
    </w:p>
    <w:p>
      <w:pPr>
        <w:jc w:val="both"/>
      </w:pPr>
      <w:r>
        <w:rPr/>
        <w:t xml:space="preserve">3. 研究表明，人们在思考不同距离时存在相似性，并且抽象过程指导着人们对近距离和远距离情境的预测、评估和规划。</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这篇文章探讨了人们如何超越当下的经验，通过抽象处理信息来思考和计划与时间、空间、社会和假设相关的情境。然而，这篇文章存在一些潜在的偏见和问题。</w:t>
      </w:r>
    </w:p>
    <w:p>
      <w:pPr>
        <w:jc w:val="both"/>
      </w:pPr>
      <w:r>
        <w:rPr/>
        <w:t xml:space="preserve"/>
      </w:r>
    </w:p>
    <w:p>
      <w:pPr>
        <w:jc w:val="both"/>
      </w:pPr>
      <w:r>
        <w:rPr/>
        <w:t xml:space="preserve">首先，文章没有提及可能存在的文化差异。不同文化背景下，人们对于超越当下经验的方式可能有所不同。因此，作者应该更加谨慎地推广他们的结论，并考虑到文化因素对于人们思考和计划远近情境的影响。</w:t>
      </w:r>
    </w:p>
    <w:p>
      <w:pPr>
        <w:jc w:val="both"/>
      </w:pPr>
      <w:r>
        <w:rPr/>
        <w:t xml:space="preserve"/>
      </w:r>
    </w:p>
    <w:p>
      <w:pPr>
        <w:jc w:val="both"/>
      </w:pPr>
      <w:r>
        <w:rPr/>
        <w:t xml:space="preserve">其次，文章没有提供充分的证据来支持他们关于抽象处理在超越不同距离中起作用的观点。虽然作者提到了一些研究结果，但并没有详细说明这些研究是如何得出结论的，并且是否存在其他解释。</w:t>
      </w:r>
    </w:p>
    <w:p>
      <w:pPr>
        <w:jc w:val="both"/>
      </w:pPr>
      <w:r>
        <w:rPr/>
        <w:t xml:space="preserve"/>
      </w:r>
    </w:p>
    <w:p>
      <w:pPr>
        <w:jc w:val="both"/>
      </w:pPr>
      <w:r>
        <w:rPr/>
        <w:t xml:space="preserve">此外，文章没有探讨可能存在的反驳观点。例如，有人可能认为超越当下经验并进行抽象思维并不是所有人都具备的能力，或者认为这种能力在不同情境下表现出差异。</w:t>
      </w:r>
    </w:p>
    <w:p>
      <w:pPr>
        <w:jc w:val="both"/>
      </w:pPr>
      <w:r>
        <w:rPr/>
        <w:t xml:space="preserve"/>
      </w:r>
    </w:p>
    <w:p>
      <w:pPr>
        <w:jc w:val="both"/>
      </w:pPr>
      <w:r>
        <w:rPr/>
        <w:t xml:space="preserve">最后，在呈现双方观点时，文章似乎更倾向于支持作者提出的主张而忽视了其他可能存在的观点。这种片面性可能导致读者对于该主题的理解不够全面。</w:t>
      </w:r>
    </w:p>
    <w:p>
      <w:pPr>
        <w:jc w:val="both"/>
      </w:pPr>
      <w:r>
        <w:rPr/>
        <w:t xml:space="preserve"/>
      </w:r>
    </w:p>
    <w:p>
      <w:pPr>
        <w:jc w:val="both"/>
      </w:pPr>
      <w:r>
        <w:rPr/>
        <w:t xml:space="preserve">综上所述，这篇文章在探讨人们超越当下经验的能力时存在一些潜在的偏见和问题。作者应该更加谨慎地推广他们的结论，并提供更多的证据来支持他们的观点。此外，作者还应该考虑到文化差异和其他可能存在的观点，并平等地呈现双方观点。</w:t>
      </w:r>
    </w:p>
    <w:p>
      <w:pPr>
        <w:pStyle w:val="Heading1"/>
      </w:pPr>
      <w:bookmarkStart w:id="5" w:name="_Toc5"/>
      <w:r>
        <w:t>Topics for further research:</w:t>
      </w:r>
      <w:bookmarkEnd w:id="5"/>
    </w:p>
    <w:p>
      <w:pPr>
        <w:spacing w:after="0"/>
        <w:numPr>
          <w:ilvl w:val="0"/>
          <w:numId w:val="2"/>
        </w:numPr>
      </w:pPr>
      <w:r>
        <w:rPr/>
        <w:t xml:space="preserve">文化差异对于人们超越当下经验的方式的影响
</w:t>
      </w:r>
    </w:p>
    <w:p>
      <w:pPr>
        <w:spacing w:after="0"/>
        <w:numPr>
          <w:ilvl w:val="0"/>
          <w:numId w:val="2"/>
        </w:numPr>
      </w:pPr>
      <w:r>
        <w:rPr/>
        <w:t xml:space="preserve">抽象处理在超越不同距离中的作用的证据
</w:t>
      </w:r>
    </w:p>
    <w:p>
      <w:pPr>
        <w:spacing w:after="0"/>
        <w:numPr>
          <w:ilvl w:val="0"/>
          <w:numId w:val="2"/>
        </w:numPr>
      </w:pPr>
      <w:r>
        <w:rPr/>
        <w:t xml:space="preserve">反驳观点：超越当下经验并进行抽象思维的能力的普遍性
</w:t>
      </w:r>
    </w:p>
    <w:p>
      <w:pPr>
        <w:spacing w:after="0"/>
        <w:numPr>
          <w:ilvl w:val="0"/>
          <w:numId w:val="2"/>
        </w:numPr>
      </w:pPr>
      <w:r>
        <w:rPr/>
        <w:t xml:space="preserve">文章对于双方观点的片面性
</w:t>
      </w:r>
    </w:p>
    <w:p>
      <w:pPr>
        <w:spacing w:after="0"/>
        <w:numPr>
          <w:ilvl w:val="0"/>
          <w:numId w:val="2"/>
        </w:numPr>
      </w:pPr>
      <w:r>
        <w:rPr/>
        <w:t xml:space="preserve">作者应该更谨慎地推广结论并提供更多证据
</w:t>
      </w:r>
    </w:p>
    <w:p>
      <w:pPr>
        <w:numPr>
          <w:ilvl w:val="0"/>
          <w:numId w:val="2"/>
        </w:numPr>
      </w:pPr>
      <w:r>
        <w:rPr/>
        <w:t xml:space="preserve">文化差异和其他观点的平等呈现</w:t>
      </w:r>
    </w:p>
    <w:p>
      <w:pPr>
        <w:pStyle w:val="Heading1"/>
      </w:pPr>
      <w:bookmarkStart w:id="6" w:name="_Toc6"/>
      <w:r>
        <w:t>Report location:</w:t>
      </w:r>
      <w:bookmarkEnd w:id="6"/>
    </w:p>
    <w:p>
      <w:hyperlink r:id="rId8" w:history="1">
        <w:r>
          <w:rPr>
            <w:color w:val="2980b9"/>
            <w:u w:val="single"/>
          </w:rPr>
          <w:t xml:space="preserve">https://www.fullpicture.app/item/63f868fe3d9c0fd5a07c94517227dc81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4FAB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yuscholars.nyu.edu/en/publications/the-psychology-of-transcending-the-here-and-now" TargetMode="External"/><Relationship Id="rId8" Type="http://schemas.openxmlformats.org/officeDocument/2006/relationships/hyperlink" Target="https://www.fullpicture.app/item/63f868fe3d9c0fd5a07c94517227dc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2023-12-25T08:37:29+01:00</dcterms:created>
  <dcterms:modified xsi:type="dcterms:W3CDTF">2023-12-25T08:37:29+01:00</dcterms:modified>
</cp:coreProperties>
</file>

<file path=docProps/custom.xml><?xml version="1.0" encoding="utf-8"?>
<Properties xmlns="http://schemas.openxmlformats.org/officeDocument/2006/custom-properties" xmlns:vt="http://schemas.openxmlformats.org/officeDocument/2006/docPropsVTypes"/>
</file>