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DHX9 suppresses RNA processing defects originating from the Alu invasion of the human genome | Nature</w:t>
      </w:r>
      <w:br/>
      <w:hyperlink r:id="rId7" w:history="1">
        <w:r>
          <w:rPr>
            <w:color w:val="2980b9"/>
            <w:u w:val="single"/>
          </w:rPr>
          <w:t xml:space="preserve">https://www.nature.com/articles/nature21715</w:t>
        </w:r>
      </w:hyperlink>
    </w:p>
    <w:p>
      <w:pPr>
        <w:pStyle w:val="Heading1"/>
      </w:pPr>
      <w:bookmarkStart w:id="2" w:name="_Toc2"/>
      <w:r>
        <w:t>Article summary:</w:t>
      </w:r>
      <w:bookmarkEnd w:id="2"/>
    </w:p>
    <w:p>
      <w:pPr>
        <w:jc w:val="both"/>
      </w:pPr>
      <w:r>
        <w:rPr/>
        <w:t xml:space="preserve">1. DHX9, an essential RNA-binding protein in mammalian cells, interacts mainly with intronic RNA and is significantly enriched on Alu SINEs, with 60% of its peaks falling on or near Alu repeats.</w:t>
      </w:r>
    </w:p>
    <w:p>
      <w:pPr>
        <w:jc w:val="both"/>
      </w:pPr>
      <w:r>
        <w:rPr/>
        <w:t xml:space="preserve">2. Using UV-crosslinking methods, researchers identified DHX9 as a key player in suppressing RNA processing defects originating from the invasion of Alu elements in the human genome.</w:t>
      </w:r>
    </w:p>
    <w:p>
      <w:pPr>
        <w:jc w:val="both"/>
      </w:pPr>
      <w:r>
        <w:rPr/>
        <w:t xml:space="preserve">3. DHX9's binding on Alu elements was confirmed through both tagged (uvCLAP) and endogenous (FLASH) methods, highlighting its unique role in maintaining cellular homeostasis by regulating RNA processing.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"DHX9 suppresses RNA processing defects originating from the Alu invasion of the human genome" published in Nature discusses the role of DHX9 in cellular homeostasis and its interaction with Alu elements in the human genome. The study uses UV-crosslinking-based methods to identify DHX9 targets and reveals that DHX9 interacts mainly with intronic RNA, with a significant enrichment on Alu SINEs.</w:t>
      </w:r>
    </w:p>
    <w:p>
      <w:pPr>
        <w:jc w:val="both"/>
      </w:pPr>
      <w:r>
        <w:rPr/>
        <w:t xml:space="preserve"/>
      </w:r>
    </w:p>
    <w:p>
      <w:pPr>
        <w:jc w:val="both"/>
      </w:pPr>
      <w:r>
        <w:rPr/>
        <w:t xml:space="preserve">One potential bias in this article is the focus on highlighting the positive aspects of DHX9's role in suppressing RNA processing defects. While the study provides valuable insights into the molecular mechanisms underlying DHX9 function, it may overlook potential negative effects or limitations of DHX9 activity. It is important to consider both sides of the argument when discussing a protein's function in cellular processes.</w:t>
      </w:r>
    </w:p>
    <w:p>
      <w:pPr>
        <w:jc w:val="both"/>
      </w:pPr>
      <w:r>
        <w:rPr/>
        <w:t xml:space="preserve"/>
      </w:r>
    </w:p>
    <w:p>
      <w:pPr>
        <w:jc w:val="both"/>
      </w:pPr>
      <w:r>
        <w:rPr/>
        <w:t xml:space="preserve">Additionally, the article lacks discussion on potential risks or drawbacks associated with DHX9's interaction with Alu elements. Alu elements are repetitive sequences that can lead to genomic instability and contribute to diseases such as cancer. It would be beneficial to explore whether DHX9's binding to Alu elements has any detrimental effects on genome stability or gene expression regulation.</w:t>
      </w:r>
    </w:p>
    <w:p>
      <w:pPr>
        <w:jc w:val="both"/>
      </w:pPr>
      <w:r>
        <w:rPr/>
        <w:t xml:space="preserve"/>
      </w:r>
    </w:p>
    <w:p>
      <w:pPr>
        <w:jc w:val="both"/>
      </w:pPr>
      <w:r>
        <w:rPr/>
        <w:t xml:space="preserve">Furthermore, the article does not thoroughly address alternative explanations or counterarguments regarding DHX9's role in RNA processing. It is essential to consider different perspectives and interpretations of the data presented to ensure a comprehensive understanding of DHX9's function.</w:t>
      </w:r>
    </w:p>
    <w:p>
      <w:pPr>
        <w:jc w:val="both"/>
      </w:pPr>
      <w:r>
        <w:rPr/>
        <w:t xml:space="preserve"/>
      </w:r>
    </w:p>
    <w:p>
      <w:pPr>
        <w:jc w:val="both"/>
      </w:pPr>
      <w:r>
        <w:rPr/>
        <w:t xml:space="preserve">The promotional tone of the article also raises concerns about potential biases towards presenting DHX9 in a favorable light. It is crucial for scientific publications to maintain objectivity and neutrality when reporting research findings.</w:t>
      </w:r>
    </w:p>
    <w:p>
      <w:pPr>
        <w:jc w:val="both"/>
      </w:pPr>
      <w:r>
        <w:rPr/>
        <w:t xml:space="preserve"/>
      </w:r>
    </w:p>
    <w:p>
      <w:pPr>
        <w:jc w:val="both"/>
      </w:pPr>
      <w:r>
        <w:rPr/>
        <w:t xml:space="preserve">Overall, while the study provides valuable insights into DHX9's interaction with Alu elements and its impact on RNA processing, there are potential biases, one-sided reporting, and missing considerations that should be addressed for a more balanced and comprehensive analysis of DHX9's role in cellular homeostasis.</w:t>
      </w:r>
    </w:p>
    <w:p>
      <w:pPr>
        <w:pStyle w:val="Heading1"/>
      </w:pPr>
      <w:bookmarkStart w:id="5" w:name="_Toc5"/>
      <w:r>
        <w:t>Topics for further research:</w:t>
      </w:r>
      <w:bookmarkEnd w:id="5"/>
    </w:p>
    <w:p>
      <w:pPr>
        <w:spacing w:after="0"/>
        <w:numPr>
          <w:ilvl w:val="0"/>
          <w:numId w:val="2"/>
        </w:numPr>
      </w:pPr>
      <w:r>
        <w:rPr/>
        <w:t xml:space="preserve">Potential negative effects of DHX9 activity in RNA processing
</w:t>
      </w:r>
    </w:p>
    <w:p>
      <w:pPr>
        <w:spacing w:after="0"/>
        <w:numPr>
          <w:ilvl w:val="0"/>
          <w:numId w:val="2"/>
        </w:numPr>
      </w:pPr>
      <w:r>
        <w:rPr/>
        <w:t xml:space="preserve">Risks associated with DHX9's interaction with Alu elements
</w:t>
      </w:r>
    </w:p>
    <w:p>
      <w:pPr>
        <w:spacing w:after="0"/>
        <w:numPr>
          <w:ilvl w:val="0"/>
          <w:numId w:val="2"/>
        </w:numPr>
      </w:pPr>
      <w:r>
        <w:rPr/>
        <w:t xml:space="preserve">Genomic instability caused by Alu elements in the human genome
</w:t>
      </w:r>
    </w:p>
    <w:p>
      <w:pPr>
        <w:spacing w:after="0"/>
        <w:numPr>
          <w:ilvl w:val="0"/>
          <w:numId w:val="2"/>
        </w:numPr>
      </w:pPr>
      <w:r>
        <w:rPr/>
        <w:t xml:space="preserve">DHX9's impact on gene expression regulation
</w:t>
      </w:r>
    </w:p>
    <w:p>
      <w:pPr>
        <w:spacing w:after="0"/>
        <w:numPr>
          <w:ilvl w:val="0"/>
          <w:numId w:val="2"/>
        </w:numPr>
      </w:pPr>
      <w:r>
        <w:rPr/>
        <w:t xml:space="preserve">Alternative explanations for DHX9's role in RNA processing
</w:t>
      </w:r>
    </w:p>
    <w:p>
      <w:pPr>
        <w:numPr>
          <w:ilvl w:val="0"/>
          <w:numId w:val="2"/>
        </w:numPr>
      </w:pPr>
      <w:r>
        <w:rPr/>
        <w:t xml:space="preserve">Criticisms of DHX9's function in cellular homeostasis</w:t>
      </w:r>
    </w:p>
    <w:p>
      <w:pPr>
        <w:pStyle w:val="Heading1"/>
      </w:pPr>
      <w:bookmarkStart w:id="6" w:name="_Toc6"/>
      <w:r>
        <w:t>Report location:</w:t>
      </w:r>
      <w:bookmarkEnd w:id="6"/>
    </w:p>
    <w:p>
      <w:hyperlink r:id="rId8" w:history="1">
        <w:r>
          <w:rPr>
            <w:color w:val="2980b9"/>
            <w:u w:val="single"/>
          </w:rPr>
          <w:t xml:space="preserve">https://www.fullpicture.app/item/63b626a95c2ea864ed10473848c20ebf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353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ature21715" TargetMode="External"/><Relationship Id="rId8" Type="http://schemas.openxmlformats.org/officeDocument/2006/relationships/hyperlink" Target="https://www.fullpicture.app/item/63b626a95c2ea864ed10473848c20e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2024-06-27T18:10:35+02:00</dcterms:created>
  <dcterms:modified xsi:type="dcterms:W3CDTF">2024-06-27T18:10:35+02:00</dcterms:modified>
</cp:coreProperties>
</file>

<file path=docProps/custom.xml><?xml version="1.0" encoding="utf-8"?>
<Properties xmlns="http://schemas.openxmlformats.org/officeDocument/2006/custom-properties" xmlns:vt="http://schemas.openxmlformats.org/officeDocument/2006/docPropsVTypes"/>
</file>