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Regio‐ and Enantioselective Photodimerization within the Confined Space of a Homochiral Ruthenium/Palladium Heterometallic Coordination Cage - Guo - 2017 - Angewandte Chemie International Edition - Wiley Online Library</w:t>
      </w:r>
      <w:br/>
      <w:hyperlink r:id="rId7" w:history="1">
        <w:r>
          <w:rPr>
            <w:color w:val="2980b9"/>
            <w:u w:val="single"/>
          </w:rPr>
          <w:t xml:space="preserve">https://doi.org/10.1002/anie.201611875</w:t>
        </w:r>
      </w:hyperlink>
    </w:p>
    <w:p>
      <w:pPr>
        <w:pStyle w:val="Heading1"/>
      </w:pPr>
      <w:bookmarkStart w:id="2" w:name="_Toc2"/>
      <w:r>
        <w:t>Article summary:</w:t>
      </w:r>
      <w:bookmarkEnd w:id="2"/>
    </w:p>
    <w:p>
      <w:pPr>
        <w:jc w:val="both"/>
      </w:pPr>
      <w:r>
        <w:rPr/>
        <w:t xml:space="preserve">1. 在RuII金属配体的限制手性协同空间中，实现了萘酚及其衍生物的光诱导区域和对映选择性偶联反应。</w:t>
      </w:r>
    </w:p>
    <w:p>
      <w:pPr>
        <w:jc w:val="both"/>
      </w:pPr>
      <w:r>
        <w:rPr/>
        <w:t xml:space="preserve">2. 通过使用具有双重功能（光电化学反应和立体选择性）的配位笼，实现了非常罕见的不对称诱导生物芳基偶联反应。</w:t>
      </w:r>
    </w:p>
    <w:p>
      <w:pPr>
        <w:jc w:val="both"/>
      </w:pPr>
      <w:r>
        <w:rPr/>
        <w:t xml:space="preserve">3. 光反应在氧气和无氧条件下均可进行，但通过不同的途径进行，然而都涉及相同的自由基中间体。</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这篇文章，我并没有发现明显的偏见或片面报道。作者们提出了一个有趣的研究课题，并详细地介绍了他们的实验结果和结论。然而，由于我的专业领域不是化学，我无法对他们的实验方法和数据进行深入的分析。</w:t>
      </w:r>
    </w:p>
    <w:p>
      <w:pPr>
        <w:jc w:val="both"/>
      </w:pPr>
      <w:r>
        <w:rPr/>
        <w:t xml:space="preserve"/>
      </w:r>
    </w:p>
    <w:p>
      <w:pPr>
        <w:jc w:val="both"/>
      </w:pPr>
      <w:r>
        <w:rPr/>
        <w:t xml:space="preserve">在文章中，作者们提到了一些限制条件和未来研究方向，这表明他们已经考虑到了可能存在的风险和局限性。此外，他们还引用了其他相关研究，并提供了相关信息以供读者参考。</w:t>
      </w:r>
    </w:p>
    <w:p>
      <w:pPr>
        <w:jc w:val="both"/>
      </w:pPr>
      <w:r>
        <w:rPr/>
        <w:t xml:space="preserve"/>
      </w:r>
    </w:p>
    <w:p>
      <w:pPr>
        <w:jc w:val="both"/>
      </w:pPr>
      <w:r>
        <w:rPr/>
        <w:t xml:space="preserve">总之，在我看来，这篇文章是一篇比较客观、详细、有价值的科学研究论文。</w:t>
      </w:r>
    </w:p>
    <w:p>
      <w:pPr>
        <w:pStyle w:val="Heading1"/>
      </w:pPr>
      <w:bookmarkStart w:id="5" w:name="_Toc5"/>
      <w:r>
        <w:t>Topics for further research:</w:t>
      </w:r>
      <w:bookmarkEnd w:id="5"/>
    </w:p>
    <w:p>
      <w:pPr>
        <w:spacing w:after="0"/>
        <w:numPr>
          <w:ilvl w:val="0"/>
          <w:numId w:val="2"/>
        </w:numPr>
      </w:pPr>
      <w:r>
        <w:rPr/>
        <w:t xml:space="preserve">Chemical reactions in water
</w:t>
      </w:r>
    </w:p>
    <w:p>
      <w:pPr>
        <w:spacing w:after="0"/>
        <w:numPr>
          <w:ilvl w:val="0"/>
          <w:numId w:val="2"/>
        </w:numPr>
      </w:pPr>
      <w:r>
        <w:rPr/>
        <w:t xml:space="preserve">Hydrogen peroxide decomposition
</w:t>
      </w:r>
    </w:p>
    <w:p>
      <w:pPr>
        <w:spacing w:after="0"/>
        <w:numPr>
          <w:ilvl w:val="0"/>
          <w:numId w:val="2"/>
        </w:numPr>
      </w:pPr>
      <w:r>
        <w:rPr/>
        <w:t xml:space="preserve">Catalytic activity of metal oxides
</w:t>
      </w:r>
    </w:p>
    <w:p>
      <w:pPr>
        <w:spacing w:after="0"/>
        <w:numPr>
          <w:ilvl w:val="0"/>
          <w:numId w:val="2"/>
        </w:numPr>
      </w:pPr>
      <w:r>
        <w:rPr/>
        <w:t xml:space="preserve">Surface area and particle size
</w:t>
      </w:r>
    </w:p>
    <w:p>
      <w:pPr>
        <w:spacing w:after="0"/>
        <w:numPr>
          <w:ilvl w:val="0"/>
          <w:numId w:val="2"/>
        </w:numPr>
      </w:pPr>
      <w:r>
        <w:rPr/>
        <w:t xml:space="preserve">Kinetic studies of chemical reactions
</w:t>
      </w:r>
    </w:p>
    <w:p>
      <w:pPr>
        <w:numPr>
          <w:ilvl w:val="0"/>
          <w:numId w:val="2"/>
        </w:numPr>
      </w:pPr>
      <w:r>
        <w:rPr/>
        <w:t xml:space="preserve">Environmental implications of catalytic reactions</w:t>
      </w:r>
    </w:p>
    <w:p>
      <w:pPr>
        <w:pStyle w:val="Heading1"/>
      </w:pPr>
      <w:bookmarkStart w:id="6" w:name="_Toc6"/>
      <w:r>
        <w:t>Report location:</w:t>
      </w:r>
      <w:bookmarkEnd w:id="6"/>
    </w:p>
    <w:p>
      <w:hyperlink r:id="rId8" w:history="1">
        <w:r>
          <w:rPr>
            <w:color w:val="2980b9"/>
            <w:u w:val="single"/>
          </w:rPr>
          <w:t xml:space="preserve">https://www.fullpicture.app/item/63564eabe5920ad7088b60f5a5e581cb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CB66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anie.201611875" TargetMode="External"/><Relationship Id="rId8" Type="http://schemas.openxmlformats.org/officeDocument/2006/relationships/hyperlink" Target="https://www.fullpicture.app/item/63564eabe5920ad7088b60f5a5e581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2023-12-31T14:26:38+01:00</dcterms:created>
  <dcterms:modified xsi:type="dcterms:W3CDTF">2023-12-31T14:26:38+01:00</dcterms:modified>
</cp:coreProperties>
</file>

<file path=docProps/custom.xml><?xml version="1.0" encoding="utf-8"?>
<Properties xmlns="http://schemas.openxmlformats.org/officeDocument/2006/custom-properties" xmlns:vt="http://schemas.openxmlformats.org/officeDocument/2006/docPropsVTypes"/>
</file>