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Why inflation is falling but prices are still rising - BBC News</w:t></w:r><w:br/><w:hyperlink r:id="rId7" w:history="1"><w:r><w:rPr><w:color w:val="2980b9"/><w:u w:val="single"/></w:rPr><w:t xml:space="preserve">https://www.bbc.co.uk/news/business-64290160?at_medium=RSS&at_campaign=KARANGA</w:t></w:r></w:hyperlink></w:p><w:p><w:pPr><w:pStyle w:val="Heading1"/></w:pPr><w:bookmarkStart w:id="2" w:name="_Toc2"/><w:r><w:t>Article summary:</w:t></w:r><w:bookmarkEnd w:id="2"/></w:p><w:p><w:pPr><w:jc w:val="both"/></w:pPr><w:r><w:rPr/><w:t xml:space="preserve">1. Inflation is falling, but prices are still rising.</w:t></w:r></w:p><w:p><w:pPr><w:jc w:val="both"/></w:pPr><w:r><w:rPr/><w:t xml:space="preserve">2. Your own cost of living could be rising at a different rate than the reported inflation figure.</w:t></w:r></w:p><w:p><w:pPr><w:jc w:val="both"/></w:pPr><w:r><w:rPr/><w:t xml:space="preserve">3. Prices are unlikely to fall year-on-year, and deflation can bring its own set of problems.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“Why Inflation is Falling But Prices Are Still Rising” by BBC News is generally reliable and trustworthy in its reporting on the UK’s inflation figures and how they affect people’s money. The article provides clear explanations of what inflation is and how it affects prices, as well as providing insight into why prices may not be decreasing despite the falling inflation rate. It also explains why deflation can be problematic, and notes that energy prices are expected to remain higher than before even if they do decrease in the future. </w:t></w:r></w:p><w:p><w:pPr><w:jc w:val="both"/></w:pPr><w:r><w:rPr/><w:t xml:space="preserve">The article does not appear to have any major biases or one-sided reporting, as it presents both sides of the issue fairly and objectively. It does not make any unsupported claims or omit any points of consideration, nor does it present any promotional content or partiality towards either side of the argument. The article also acknowledges potential risks associated with deflation, which adds to its trustworthiness and reliability. </w:t></w:r></w:p><w:p><w:pPr><w:jc w:val="both"/></w:pPr><w:r><w:rPr/><w:t xml:space="preserve">In conclusion, this article from BBC News is generally reliable and trustworthy in its reporting on UK inflation figures and their effects on people’s money.</w:t></w:r></w:p><w:p><w:pPr><w:pStyle w:val="Heading1"/></w:pPr><w:bookmarkStart w:id="5" w:name="_Toc5"/><w:r><w:t>Topics for further research:</w:t></w:r><w:bookmarkEnd w:id="5"/></w:p><w:p><w:pPr><w:spacing w:after="0"/><w:numPr><w:ilvl w:val="0"/><w:numId w:val="2"/></w:numPr></w:pPr><w:r><w:rPr/><w:t xml:space="preserve">UK inflation rate trends. Effects of deflation on economy</w:t></w:r></w:p><w:p><w:pPr><w:spacing w:after="0"/><w:numPr><w:ilvl w:val="0"/><w:numId w:val="2"/></w:numPr></w:pPr><w:r><w:rPr/><w:t xml:space="preserve">Impact of energy prices on inflation</w:t></w:r></w:p><w:p><w:pPr><w:spacing w:after="0"/><w:numPr><w:ilvl w:val="0"/><w:numId w:val="2"/></w:numPr></w:pPr><w:r><w:rPr/><w:t xml:space="preserve">Monetary policy and inflation</w:t></w:r></w:p><w:p><w:pPr><w:spacing w:after="0"/><w:numPr><w:ilvl w:val="0"/><w:numId w:val="2"/></w:numPr></w:pPr><w:r><w:rPr/><w:t xml:space="preserve">Inflation and consumer spending</w:t></w:r></w:p><w:p><w:pPr><w:numPr><w:ilvl w:val="0"/><w:numId w:val="2"/></w:numPr></w:pPr><w:r><w:rPr/><w:t xml:space="preserve">Inflation and economic growth</w:t></w:r></w:p><w:p><w:pPr><w:pStyle w:val="Heading1"/></w:pPr><w:bookmarkStart w:id="6" w:name="_Toc6"/><w:r><w:t>Report location:</w:t></w:r><w:bookmarkEnd w:id="6"/></w:p><w:p><w:hyperlink r:id="rId8" w:history="1"><w:r><w:rPr><w:color w:val="2980b9"/><w:u w:val="single"/></w:rPr><w:t xml:space="preserve">https://www.fullpicture.app/item/6351f685f11851368e9fc385e2d34cb9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B12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business-64290160?at_medium=RSS&amp;at_campaign=KARANGA" TargetMode="External"/><Relationship Id="rId8" Type="http://schemas.openxmlformats.org/officeDocument/2006/relationships/hyperlink" Target="https://www.fullpicture.app/item/6351f685f11851368e9fc385e2d34c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2023-02-18T14:05:39+01:00</dcterms:created>
  <dcterms:modified xsi:type="dcterms:W3CDTF">2023-02-18T14:05:39+01:00</dcterms:modified>
</cp:coreProperties>
</file>

<file path=docProps/custom.xml><?xml version="1.0" encoding="utf-8"?>
<Properties xmlns="http://schemas.openxmlformats.org/officeDocument/2006/custom-properties" xmlns:vt="http://schemas.openxmlformats.org/officeDocument/2006/docPropsVTypes"/>
</file>