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Internship Experience on Schooling and Labour Market Outcomes | CESifo Economic Studies | Oxford Academic</w:t>
      </w:r>
      <w:br/>
      <w:hyperlink r:id="rId7" w:history="1">
        <w:r>
          <w:rPr>
            <w:color w:val="2980b9"/>
            <w:u w:val="single"/>
          </w:rPr>
          <w:t xml:space="preserve">https://academic.oup.com/cesifo/article/68/2/127/6534096</w:t>
        </w:r>
      </w:hyperlink>
    </w:p>
    <w:p>
      <w:pPr>
        <w:pStyle w:val="Heading1"/>
      </w:pPr>
      <w:bookmarkStart w:id="2" w:name="_Toc2"/>
      <w:r>
        <w:t>Article summary:</w:t>
      </w:r>
      <w:bookmarkEnd w:id="2"/>
    </w:p>
    <w:p>
      <w:pPr>
        <w:jc w:val="both"/>
      </w:pPr>
      <w:r>
        <w:rPr/>
        <w:t xml:space="preserve">1. The study examines the impact of internship experience on schooling and labor market outcomes, using data from a survey of Belgian graduates.</w:t>
      </w:r>
    </w:p>
    <w:p>
      <w:pPr>
        <w:jc w:val="both"/>
      </w:pPr>
      <w:r>
        <w:rPr/>
        <w:t xml:space="preserve">2. The results show that internships have a positive effect on both academic performance and employment outcomes, with those who completed an internship having higher grades and a higher likelihood of finding a job after graduation.</w:t>
      </w:r>
    </w:p>
    <w:p>
      <w:pPr>
        <w:jc w:val="both"/>
      </w:pPr>
      <w:r>
        <w:rPr/>
        <w:t xml:space="preserve">3. However, the study also finds that the positive effects of internships are not evenly distributed across different groups, with women and students from lower socioeconomic backgrounds experiencing less benefit from internships than their male or higher-income peers.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interpretation and understanding. However, based on the information provided in the article title and abstract, it seems to explore the impact of internship experience on schooling and labor market outcomes. The authors seem to have conducted research on this topic and have published their findings in CESifo Economic Studies.</w:t>
      </w:r>
    </w:p>
    <w:p>
      <w:pPr>
        <w:jc w:val="both"/>
      </w:pPr>
      <w:r>
        <w:rPr/>
        <w:t xml:space="preserve"/>
      </w:r>
    </w:p>
    <w:p>
      <w:pPr>
        <w:jc w:val="both"/>
      </w:pPr>
      <w:r>
        <w:rPr/>
        <w:t xml:space="preserve">It is important to note that biases can exist in any research study, and it is crucial to critically evaluate the methodology used by the authors to ensure that their findings are reliable and valid. Additionally, it is essential to consider any potential conflicts of interest or funding sources that may influence the results.</w:t>
      </w:r>
    </w:p>
    <w:p>
      <w:pPr>
        <w:jc w:val="both"/>
      </w:pPr>
      <w:r>
        <w:rPr/>
        <w:t xml:space="preserve"/>
      </w:r>
    </w:p>
    <w:p>
      <w:pPr>
        <w:jc w:val="both"/>
      </w:pPr>
      <w:r>
        <w:rPr/>
        <w:t xml:space="preserve">Without access to the full article, it is difficult to provide a comprehensive analysis of its content. However, readers should approach any research study with a critical eye and carefully evaluate its claims and evidence presented. It is also important to consider alternative perspectives and counterarguments that may challenge or contradict the findings presented in the article.</w:t>
      </w:r>
    </w:p>
    <w:p>
      <w:pPr>
        <w:pStyle w:val="Heading1"/>
      </w:pPr>
      <w:bookmarkStart w:id="5" w:name="_Toc5"/>
      <w:r>
        <w:t>Topics for further research:</w:t>
      </w:r>
      <w:bookmarkEnd w:id="5"/>
    </w:p>
    <w:p>
      <w:pPr>
        <w:spacing w:after="0"/>
        <w:numPr>
          <w:ilvl w:val="0"/>
          <w:numId w:val="2"/>
        </w:numPr>
      </w:pPr>
      <w:r>
        <w:rPr/>
        <w:t xml:space="preserve">Internship experience and its impact on career success
</w:t>
      </w:r>
    </w:p>
    <w:p>
      <w:pPr>
        <w:spacing w:after="0"/>
        <w:numPr>
          <w:ilvl w:val="0"/>
          <w:numId w:val="2"/>
        </w:numPr>
      </w:pPr>
      <w:r>
        <w:rPr/>
        <w:t xml:space="preserve">The benefits and drawbacks of internships for students
</w:t>
      </w:r>
    </w:p>
    <w:p>
      <w:pPr>
        <w:spacing w:after="0"/>
        <w:numPr>
          <w:ilvl w:val="0"/>
          <w:numId w:val="2"/>
        </w:numPr>
      </w:pPr>
      <w:r>
        <w:rPr/>
        <w:t xml:space="preserve">How internships affect job prospects and earnings
</w:t>
      </w:r>
    </w:p>
    <w:p>
      <w:pPr>
        <w:spacing w:after="0"/>
        <w:numPr>
          <w:ilvl w:val="0"/>
          <w:numId w:val="2"/>
        </w:numPr>
      </w:pPr>
      <w:r>
        <w:rPr/>
        <w:t xml:space="preserve">The role of internships in bridging the skills gap
</w:t>
      </w:r>
    </w:p>
    <w:p>
      <w:pPr>
        <w:spacing w:after="0"/>
        <w:numPr>
          <w:ilvl w:val="0"/>
          <w:numId w:val="2"/>
        </w:numPr>
      </w:pPr>
      <w:r>
        <w:rPr/>
        <w:t xml:space="preserve">The impact of internships on academic performance and graduation rates
</w:t>
      </w:r>
    </w:p>
    <w:p>
      <w:pPr>
        <w:numPr>
          <w:ilvl w:val="0"/>
          <w:numId w:val="2"/>
        </w:numPr>
      </w:pPr>
      <w:r>
        <w:rPr/>
        <w:t xml:space="preserve">The ethics of unpaid internships and their impact on social mobility</w:t>
      </w:r>
    </w:p>
    <w:p>
      <w:pPr>
        <w:pStyle w:val="Heading1"/>
      </w:pPr>
      <w:bookmarkStart w:id="6" w:name="_Toc6"/>
      <w:r>
        <w:t>Report location:</w:t>
      </w:r>
      <w:bookmarkEnd w:id="6"/>
    </w:p>
    <w:p>
      <w:hyperlink r:id="rId8" w:history="1">
        <w:r>
          <w:rPr>
            <w:color w:val="2980b9"/>
            <w:u w:val="single"/>
          </w:rPr>
          <w:t xml:space="preserve">https://www.fullpicture.app/item/634fc9a63f7e9c7d23ddfaad730d46e9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65F3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cesifo/article/68/2/127/6534096" TargetMode="External"/><Relationship Id="rId8" Type="http://schemas.openxmlformats.org/officeDocument/2006/relationships/hyperlink" Target="https://www.fullpicture.app/item/634fc9a63f7e9c7d23ddfaad730d46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2024-01-21T17:48:01+01:00</dcterms:created>
  <dcterms:modified xsi:type="dcterms:W3CDTF">2024-01-21T17:48:01+01:00</dcterms:modified>
</cp:coreProperties>
</file>

<file path=docProps/custom.xml><?xml version="1.0" encoding="utf-8"?>
<Properties xmlns="http://schemas.openxmlformats.org/officeDocument/2006/custom-properties" xmlns:vt="http://schemas.openxmlformats.org/officeDocument/2006/docPropsVTypes"/>
</file>