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矿用电缆_百度百科</w:t>
      </w:r>
      <w:br/>
      <w:hyperlink r:id="rId7" w:history="1">
        <w:r>
          <w:rPr>
            <w:color w:val="2980b9"/>
            <w:u w:val="single"/>
          </w:rPr>
          <w:t xml:space="preserve">https://baike.baidu.com/item/%E7%9F%BF%E7%94%A8%E7%94%B5%E7%BC%86/10370349</w:t>
        </w:r>
      </w:hyperlink>
    </w:p>
    <w:p>
      <w:pPr>
        <w:pStyle w:val="Heading1"/>
      </w:pPr>
      <w:bookmarkStart w:id="2" w:name="_Toc2"/>
      <w:r>
        <w:t>Article summary:</w:t>
      </w:r>
      <w:bookmarkEnd w:id="2"/>
    </w:p>
    <w:p>
      <w:pPr>
        <w:jc w:val="both"/>
      </w:pPr>
      <w:r>
        <w:rPr/>
        <w:t xml:space="preserve">1. 矿用电缆适用于工频额定电压U0/U 8.7/10KV及以下矿用动力装置，具有不同的工频额定电压和最高允许工作温度。</w:t>
      </w:r>
    </w:p>
    <w:p>
      <w:pPr>
        <w:jc w:val="both"/>
      </w:pPr>
      <w:r>
        <w:rPr/>
        <w:t xml:space="preserve">2. 在矿井供电系统中，高压供电线路一般采用铠装电缆，故障率相对低压供电线路要少得多。</w:t>
      </w:r>
    </w:p>
    <w:p>
      <w:pPr>
        <w:jc w:val="both"/>
      </w:pPr>
      <w:r>
        <w:rPr/>
        <w:t xml:space="preserve">3. 选择电缆型号时需考虑实际敷设地点的水平差、导体截面、阻燃性能等因素，并且低压电缆截面选择为主。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这篇文章对矿用电缆的介绍比较全面，包括了产品标准、适用范围、型号分类等内容。然而，在批判性分析中，我们可以发现以下问题：</w:t>
      </w:r>
    </w:p>
    <w:p>
      <w:pPr>
        <w:jc w:val="both"/>
      </w:pPr>
      <w:r>
        <w:rPr/>
        <w:t xml:space="preserve"/>
      </w:r>
    </w:p>
    <w:p>
      <w:pPr>
        <w:jc w:val="both"/>
      </w:pPr>
      <w:r>
        <w:rPr/>
        <w:t xml:space="preserve">1. 偏袒特定品牌或类型：文章中提到了多种矿用电缆的型号，但并未提及其他可能的选择，也没有说明为什么这些型号是最佳选择。这可能导致读者误以为只有这些品牌或类型是可靠的。</w:t>
      </w:r>
    </w:p>
    <w:p>
      <w:pPr>
        <w:jc w:val="both"/>
      </w:pPr>
      <w:r>
        <w:rPr/>
        <w:t xml:space="preserve"/>
      </w:r>
    </w:p>
    <w:p>
      <w:pPr>
        <w:jc w:val="both"/>
      </w:pPr>
      <w:r>
        <w:rPr/>
        <w:t xml:space="preserve">2. 缺乏客观证据支持：文章中虽然列举了一些电缆选型的原则，但并未提供具体的数据或案例来支持这些原则。读者很难确定这些建议是否基于科学依据。</w:t>
      </w:r>
    </w:p>
    <w:p>
      <w:pPr>
        <w:jc w:val="both"/>
      </w:pPr>
      <w:r>
        <w:rPr/>
        <w:t xml:space="preserve"/>
      </w:r>
    </w:p>
    <w:p>
      <w:pPr>
        <w:jc w:val="both"/>
      </w:pPr>
      <w:r>
        <w:rPr/>
        <w:t xml:space="preserve">3. 片面报道：文章主要集中在矿用电缆的技术参数和选型方法上，却忽略了其他可能存在的问题，比如安装维护要求、使用注意事项等。这样容易让读者对矿用电缆的全面情况产生误解。</w:t>
      </w:r>
    </w:p>
    <w:p>
      <w:pPr>
        <w:jc w:val="both"/>
      </w:pPr>
      <w:r>
        <w:rPr/>
        <w:t xml:space="preserve"/>
      </w:r>
    </w:p>
    <w:p>
      <w:pPr>
        <w:jc w:val="both"/>
      </w:pPr>
      <w:r>
        <w:rPr/>
        <w:t xml:space="preserve">4. 宣传内容：文章中出现了一些类似广告宣传的语言，比如强调某些品牌或类型的优势，而没有客观地评价其实际性能。这可能会误导读者做出不理性的选择。</w:t>
      </w:r>
    </w:p>
    <w:p>
      <w:pPr>
        <w:jc w:val="both"/>
      </w:pPr>
      <w:r>
        <w:rPr/>
        <w:t xml:space="preserve"/>
      </w:r>
    </w:p>
    <w:p>
      <w:pPr>
        <w:jc w:val="both"/>
      </w:pPr>
      <w:r>
        <w:rPr/>
        <w:t xml:space="preserve">总体来说，虽然文章提供了一些关于矿用电缆的基本信息，但在深入分析和客观评价方面还存在不足之处。读者在阅读时应保持批判思维，不轻信其中所述内容。</w:t>
      </w:r>
    </w:p>
    <w:p>
      <w:pPr>
        <w:pStyle w:val="Heading1"/>
      </w:pPr>
      <w:bookmarkStart w:id="5" w:name="_Toc5"/>
      <w:r>
        <w:t>Topics for further research:</w:t>
      </w:r>
      <w:bookmarkEnd w:id="5"/>
    </w:p>
    <w:p>
      <w:pPr>
        <w:spacing w:after="0"/>
        <w:numPr>
          <w:ilvl w:val="0"/>
          <w:numId w:val="2"/>
        </w:numPr>
      </w:pPr>
      <w:r>
        <w:rPr/>
        <w:t xml:space="preserve">矿用电缆的其他选择
</w:t>
      </w:r>
    </w:p>
    <w:p>
      <w:pPr>
        <w:spacing w:after="0"/>
        <w:numPr>
          <w:ilvl w:val="0"/>
          <w:numId w:val="2"/>
        </w:numPr>
      </w:pPr>
      <w:r>
        <w:rPr/>
        <w:t xml:space="preserve">矿用电缆选型原则的科学依据
</w:t>
      </w:r>
    </w:p>
    <w:p>
      <w:pPr>
        <w:spacing w:after="0"/>
        <w:numPr>
          <w:ilvl w:val="0"/>
          <w:numId w:val="2"/>
        </w:numPr>
      </w:pPr>
      <w:r>
        <w:rPr/>
        <w:t xml:space="preserve">矿用电缆的安装维护要求
</w:t>
      </w:r>
    </w:p>
    <w:p>
      <w:pPr>
        <w:spacing w:after="0"/>
        <w:numPr>
          <w:ilvl w:val="0"/>
          <w:numId w:val="2"/>
        </w:numPr>
      </w:pPr>
      <w:r>
        <w:rPr/>
        <w:t xml:space="preserve">矿用电缆的使用注意事项
</w:t>
      </w:r>
    </w:p>
    <w:p>
      <w:pPr>
        <w:spacing w:after="0"/>
        <w:numPr>
          <w:ilvl w:val="0"/>
          <w:numId w:val="2"/>
        </w:numPr>
      </w:pPr>
      <w:r>
        <w:rPr/>
        <w:t xml:space="preserve">矿用电缆不同品牌或类型的实际性能评价
</w:t>
      </w:r>
    </w:p>
    <w:p>
      <w:pPr>
        <w:numPr>
          <w:ilvl w:val="0"/>
          <w:numId w:val="2"/>
        </w:numPr>
      </w:pPr>
      <w:r>
        <w:rPr/>
        <w:t xml:space="preserve">矿用电缆的全面情况及可能存在的问题</w:t>
      </w:r>
    </w:p>
    <w:p>
      <w:pPr>
        <w:pStyle w:val="Heading1"/>
      </w:pPr>
      <w:bookmarkStart w:id="6" w:name="_Toc6"/>
      <w:r>
        <w:t>Report location:</w:t>
      </w:r>
      <w:bookmarkEnd w:id="6"/>
    </w:p>
    <w:p>
      <w:hyperlink r:id="rId8" w:history="1">
        <w:r>
          <w:rPr>
            <w:color w:val="2980b9"/>
            <w:u w:val="single"/>
          </w:rPr>
          <w:t xml:space="preserve">https://www.fullpicture.app/item/62dbfeaa2b6bf2d7a69681943abcf087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3A9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7%9F%BF%E7%94%A8%E7%94%B5%E7%BC%86/10370349" TargetMode="External"/><Relationship Id="rId8" Type="http://schemas.openxmlformats.org/officeDocument/2006/relationships/hyperlink" Target="https://www.fullpicture.app/item/62dbfeaa2b6bf2d7a69681943abcf0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2024-03-06T17:16:47+01:00</dcterms:created>
  <dcterms:modified xsi:type="dcterms:W3CDTF">2024-03-06T17:16:47+01:00</dcterms:modified>
</cp:coreProperties>
</file>

<file path=docProps/custom.xml><?xml version="1.0" encoding="utf-8"?>
<Properties xmlns="http://schemas.openxmlformats.org/officeDocument/2006/custom-properties" xmlns:vt="http://schemas.openxmlformats.org/officeDocument/2006/docPropsVTypes"/>
</file>