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Дзен</w:t>
      </w:r>
      <w:br/>
      <w:hyperlink r:id="rId7" w:history="1">
        <w:r>
          <w:rPr>
            <w:color w:val="2980b9"/>
            <w:u w:val="single"/>
          </w:rPr>
          <w:t xml:space="preserve">https://yandex.ru/</w:t>
        </w:r>
      </w:hyperlink>
    </w:p>
    <w:p>
      <w:pPr>
        <w:pStyle w:val="Heading1"/>
      </w:pPr>
      <w:bookmarkStart w:id="2" w:name="_Toc2"/>
      <w:r>
        <w:t>Article summary:</w:t>
      </w:r>
      <w:bookmarkEnd w:id="2"/>
    </w:p>
    <w:p>
      <w:pPr>
        <w:jc w:val="both"/>
      </w:pPr>
      <w:r>
        <w:rPr/>
        <w:t xml:space="preserve">1. Kontr-Admiral Tsimlyansky stated that there are no plans for a second wave of mobilization by the General Staff.</w:t>
      </w:r>
    </w:p>
    <w:p>
      <w:pPr>
        <w:jc w:val="both"/>
      </w:pPr>
      <w:r>
        <w:rPr/>
        <w:t xml:space="preserve">2. Czech General Shedivy called the German tanks supplied to Kiev overpriced.</w:t>
      </w:r>
    </w:p>
    <w:p>
      <w:pPr>
        <w:jc w:val="both"/>
      </w:pPr>
      <w:r>
        <w:rPr/>
        <w:t xml:space="preserve">3. Governor Golubev announced that congestion on the M-4 Don highway in the Rostov region has decreased by a third.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a collection of news stories from various sources, covering a range of topics from military mobilization to transportation infrastructure and investment in Moscow. However, the article lacks coherence and structure, making it difficult for readers to follow the flow of information.</w:t>
      </w:r>
    </w:p>
    <w:p>
      <w:pPr>
        <w:jc w:val="both"/>
      </w:pPr>
      <w:r>
        <w:rPr/>
        <w:t xml:space="preserve"/>
      </w:r>
    </w:p>
    <w:p>
      <w:pPr>
        <w:jc w:val="both"/>
      </w:pPr>
      <w:r>
        <w:rPr/>
        <w:t xml:space="preserve">One potential bias in the article is its focus on Russian perspectives and sources. For example, the article cites a statement by a Russian admiral about the lack of plans for a second wave of mobilization, but does not provide any counterarguments or perspectives from other countries or organizations. Similarly, the article reports on the detention of a Wall Street Journal correspondent by Russian authorities without providing any context or analysis of press freedom issues in Russia.</w:t>
      </w:r>
    </w:p>
    <w:p>
      <w:pPr>
        <w:jc w:val="both"/>
      </w:pPr>
      <w:r>
        <w:rPr/>
        <w:t xml:space="preserve"/>
      </w:r>
    </w:p>
    <w:p>
      <w:pPr>
        <w:jc w:val="both"/>
      </w:pPr>
      <w:r>
        <w:rPr/>
        <w:t xml:space="preserve">Another issue with the article is its lack of depth and analysis. Many of the news stories are presented without any additional context or explanation, leaving readers to draw their own conclusions without sufficient information. For example, the article reports on congestion decreasing on a highway in Rostov but does not provide any details about why this is significant or what impact it may have on local residents.</w:t>
      </w:r>
    </w:p>
    <w:p>
      <w:pPr>
        <w:jc w:val="both"/>
      </w:pPr>
      <w:r>
        <w:rPr/>
        <w:t xml:space="preserve"/>
      </w:r>
    </w:p>
    <w:p>
      <w:pPr>
        <w:jc w:val="both"/>
      </w:pPr>
      <w:r>
        <w:rPr/>
        <w:t xml:space="preserve">Additionally, some of the claims made in the article are unsupported or unexplored. For example, a Czech general is quoted as calling German tanks supplied to Ukraine overpriced, but there is no further discussion or analysis provided about this claim.</w:t>
      </w:r>
    </w:p>
    <w:p>
      <w:pPr>
        <w:jc w:val="both"/>
      </w:pPr>
      <w:r>
        <w:rPr/>
        <w:t xml:space="preserve"/>
      </w:r>
    </w:p>
    <w:p>
      <w:pPr>
        <w:jc w:val="both"/>
      </w:pPr>
      <w:r>
        <w:rPr/>
        <w:t xml:space="preserve">Overall, while the article provides a snapshot of current events in Russia and surrounding regions, it lacks depth and analysis and may be biased towards Russian perspectives. Readers should approach each news story with caution and seek out additional sources for more comprehensive coverage.</w:t>
      </w:r>
    </w:p>
    <w:p>
      <w:pPr>
        <w:pStyle w:val="Heading1"/>
      </w:pPr>
      <w:bookmarkStart w:id="5" w:name="_Toc5"/>
      <w:r>
        <w:t>Topics for further research:</w:t>
      </w:r>
      <w:bookmarkEnd w:id="5"/>
    </w:p>
    <w:p>
      <w:pPr>
        <w:spacing w:after="0"/>
        <w:numPr>
          <w:ilvl w:val="0"/>
          <w:numId w:val="2"/>
        </w:numPr>
      </w:pPr>
      <w:r>
        <w:rPr/>
        <w:t xml:space="preserve">Press freedom issues in Russia
</w:t>
      </w:r>
    </w:p>
    <w:p>
      <w:pPr>
        <w:spacing w:after="0"/>
        <w:numPr>
          <w:ilvl w:val="0"/>
          <w:numId w:val="2"/>
        </w:numPr>
      </w:pPr>
      <w:r>
        <w:rPr/>
        <w:t xml:space="preserve">Military mobilization plans in other countries
</w:t>
      </w:r>
    </w:p>
    <w:p>
      <w:pPr>
        <w:spacing w:after="0"/>
        <w:numPr>
          <w:ilvl w:val="0"/>
          <w:numId w:val="2"/>
        </w:numPr>
      </w:pPr>
      <w:r>
        <w:rPr/>
        <w:t xml:space="preserve">Impact of transportation infrastructure on local residents in Rostov
</w:t>
      </w:r>
    </w:p>
    <w:p>
      <w:pPr>
        <w:spacing w:after="0"/>
        <w:numPr>
          <w:ilvl w:val="0"/>
          <w:numId w:val="2"/>
        </w:numPr>
      </w:pPr>
      <w:r>
        <w:rPr/>
        <w:t xml:space="preserve">Analysis of Czech general's claim about overpriced German tanks
</w:t>
      </w:r>
    </w:p>
    <w:p>
      <w:pPr>
        <w:spacing w:after="0"/>
        <w:numPr>
          <w:ilvl w:val="0"/>
          <w:numId w:val="2"/>
        </w:numPr>
      </w:pPr>
      <w:r>
        <w:rPr/>
        <w:t xml:space="preserve">Perspectives on Russian military actions from non-Russian sources
</w:t>
      </w:r>
    </w:p>
    <w:p>
      <w:pPr>
        <w:numPr>
          <w:ilvl w:val="0"/>
          <w:numId w:val="2"/>
        </w:numPr>
      </w:pPr>
      <w:r>
        <w:rPr/>
        <w:t xml:space="preserve">Investment opportunities in Moscow and surrounding regions</w:t>
      </w:r>
    </w:p>
    <w:p>
      <w:pPr>
        <w:pStyle w:val="Heading1"/>
      </w:pPr>
      <w:bookmarkStart w:id="6" w:name="_Toc6"/>
      <w:r>
        <w:t>Report location:</w:t>
      </w:r>
      <w:bookmarkEnd w:id="6"/>
    </w:p>
    <w:p>
      <w:hyperlink r:id="rId8" w:history="1">
        <w:r>
          <w:rPr>
            <w:color w:val="2980b9"/>
            <w:u w:val="single"/>
          </w:rPr>
          <w:t xml:space="preserve">https://www.fullpicture.app/item/6254cbd4685b817715ee74fda74cafad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56B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andex.ru/" TargetMode="External"/><Relationship Id="rId8" Type="http://schemas.openxmlformats.org/officeDocument/2006/relationships/hyperlink" Target="https://www.fullpicture.app/item/6254cbd4685b817715ee74fda74caf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2024-01-14T13:38:27+01:00</dcterms:created>
  <dcterms:modified xsi:type="dcterms:W3CDTF">2024-01-14T13:38:27+01:00</dcterms:modified>
</cp:coreProperties>
</file>

<file path=docProps/custom.xml><?xml version="1.0" encoding="utf-8"?>
<Properties xmlns="http://schemas.openxmlformats.org/officeDocument/2006/custom-properties" xmlns:vt="http://schemas.openxmlformats.org/officeDocument/2006/docPropsVTypes"/>
</file>