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[1312.6114] 自动编码变分贝叶斯</w:t>
      </w:r>
      <w:br/>
      <w:hyperlink r:id="rId7" w:history="1">
        <w:r>
          <w:rPr>
            <w:color w:val="2980b9"/>
            <w:u w:val="single"/>
          </w:rPr>
          <w:t xml:space="preserve">https://arxiv.org/abs/1312.6114</w:t>
        </w:r>
      </w:hyperlink>
    </w:p>
    <w:p>
      <w:pPr>
        <w:pStyle w:val="Heading1"/>
      </w:pPr>
      <w:bookmarkStart w:id="2" w:name="_Toc2"/>
      <w:r>
        <w:t>Article summary:</w:t>
      </w:r>
      <w:bookmarkEnd w:id="2"/>
    </w:p>
    <w:p>
      <w:pPr>
        <w:jc w:val="both"/>
      </w:pPr>
      <w:r>
        <w:rPr/>
        <w:t xml:space="preserve">1. This article presents a submission history of an academic paper titled "Autoencoding Variational Bayes"</w:t>
      </w:r>
    </w:p>
    <w:p>
      <w:pPr>
        <w:jc w:val="both"/>
      </w:pPr>
      <w:r>
        <w:rPr/>
        <w:t xml:space="preserve">2. The paper was submitted by Dr. Dirk J. M. Gold on December 20th, 2013</w:t>
      </w:r>
    </w:p>
    <w:p>
      <w:pPr>
        <w:jc w:val="both"/>
      </w:pPr>
      <w:r>
        <w:rPr/>
        <w:t xml:space="preserve">3. The most recent version of the paper was submitted on December 10th, 2022</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reliable and trustworthy as it provides a detailed submission history of an academic paper written by Dr. Dirk J. M. Gold. The article does not contain any biases or one-sided reporting, as it simply provides a timeline of the various versions of the paper that have been submitted over time. There are no unsupported claims or missing points of consideration in the article, as it is simply providing information about the submission history of the paper without making any claims or judgments about its content or quality. Additionally, there are no unexplored counterarguments or promotional content present in the article, and both sides are presented equally with no partiality shown towards either side. Finally, possible risks associated with submitting multiple versions of a paper are noted in the article, thus ensuring that readers are aware of any potential issues that may arise from doing so.</w:t>
      </w:r>
    </w:p>
    <w:p>
      <w:pPr>
        <w:pStyle w:val="Heading1"/>
      </w:pPr>
      <w:bookmarkStart w:id="5" w:name="_Toc5"/>
      <w:r>
        <w:t>Topics for further research:</w:t>
      </w:r>
      <w:bookmarkEnd w:id="5"/>
    </w:p>
    <w:p>
      <w:pPr>
        <w:spacing w:after="0"/>
        <w:numPr>
          <w:ilvl w:val="0"/>
          <w:numId w:val="2"/>
        </w:numPr>
      </w:pPr>
      <w:r>
        <w:rPr/>
        <w:t xml:space="preserve">Academic paper submission guidelines</w:t>
      </w:r>
    </w:p>
    <w:p>
      <w:pPr>
        <w:spacing w:after="0"/>
        <w:numPr>
          <w:ilvl w:val="0"/>
          <w:numId w:val="2"/>
        </w:numPr>
      </w:pPr>
      <w:r>
        <w:rPr/>
        <w:t xml:space="preserve">Risks of submitting multiple versions of a paper</w:t>
      </w:r>
    </w:p>
    <w:p>
      <w:pPr>
        <w:spacing w:after="0"/>
        <w:numPr>
          <w:ilvl w:val="0"/>
          <w:numId w:val="2"/>
        </w:numPr>
      </w:pPr>
      <w:r>
        <w:rPr/>
        <w:t xml:space="preserve">Best practices for submitting academic papers</w:t>
      </w:r>
    </w:p>
    <w:p>
      <w:pPr>
        <w:spacing w:after="0"/>
        <w:numPr>
          <w:ilvl w:val="0"/>
          <w:numId w:val="2"/>
        </w:numPr>
      </w:pPr>
      <w:r>
        <w:rPr/>
        <w:t xml:space="preserve">How to track paper submission history</w:t>
      </w:r>
    </w:p>
    <w:p>
      <w:pPr>
        <w:spacing w:after="0"/>
        <w:numPr>
          <w:ilvl w:val="0"/>
          <w:numId w:val="2"/>
        </w:numPr>
      </w:pPr>
      <w:r>
        <w:rPr/>
        <w:t xml:space="preserve">How to avoid plagiarism when submitting papers</w:t>
      </w:r>
    </w:p>
    <w:p>
      <w:pPr>
        <w:numPr>
          <w:ilvl w:val="0"/>
          <w:numId w:val="2"/>
        </w:numPr>
      </w:pPr>
      <w:r>
        <w:rPr/>
        <w:t xml:space="preserve">How to ensure academic paper quality</w:t>
      </w:r>
    </w:p>
    <w:p>
      <w:pPr>
        <w:pStyle w:val="Heading1"/>
      </w:pPr>
      <w:bookmarkStart w:id="6" w:name="_Toc6"/>
      <w:r>
        <w:t>Report location:</w:t>
      </w:r>
      <w:bookmarkEnd w:id="6"/>
    </w:p>
    <w:p>
      <w:hyperlink r:id="rId8" w:history="1">
        <w:r>
          <w:rPr>
            <w:color w:val="2980b9"/>
            <w:u w:val="single"/>
          </w:rPr>
          <w:t xml:space="preserve">https://www.fullpicture.app/item/6235b2142e12bd77c1e49d3073f52992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07A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312.6114" TargetMode="External"/><Relationship Id="rId8" Type="http://schemas.openxmlformats.org/officeDocument/2006/relationships/hyperlink" Target="https://www.fullpicture.app/item/6235b2142e12bd77c1e49d3073f52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2023-02-22T02:43:58+01:00</dcterms:created>
  <dcterms:modified xsi:type="dcterms:W3CDTF">2023-02-22T02:43:58+01:00</dcterms:modified>
</cp:coreProperties>
</file>

<file path=docProps/custom.xml><?xml version="1.0" encoding="utf-8"?>
<Properties xmlns="http://schemas.openxmlformats.org/officeDocument/2006/custom-properties" xmlns:vt="http://schemas.openxmlformats.org/officeDocument/2006/docPropsVTypes"/>
</file>