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GitHub - 4ndv/lolbot: Чат-бот для ВКонтакте</w:t>
      </w:r>
      <w:br/>
      <w:hyperlink r:id="rId7" w:history="1">
        <w:r>
          <w:rPr>
            <w:color w:val="2980b9"/>
            <w:u w:val="single"/>
          </w:rPr>
          <w:t xml:space="preserve">https://github.com/4ndv/lolbot</w:t>
        </w:r>
      </w:hyperlink>
    </w:p>
    <w:p>
      <w:pPr>
        <w:pStyle w:val="Heading1"/>
      </w:pPr>
      <w:bookmarkStart w:id="2" w:name="_Toc2"/>
      <w:r>
        <w:t>Article summary:</w:t>
      </w:r>
      <w:bookmarkEnd w:id="2"/>
    </w:p>
    <w:p>
      <w:pPr>
        <w:jc w:val="both"/>
      </w:pPr>
      <w:r>
        <w:rPr/>
        <w:t xml:space="preserve">1. LOLBOT is a chatbot for VKontakte, written in Python 2.7.x.</w:t>
      </w:r>
    </w:p>
    <w:p>
      <w:pPr>
        <w:jc w:val="both"/>
      </w:pPr>
      <w:r>
        <w:rPr/>
        <w:t xml:space="preserve">2. Initial setup requires renaming settings.py.sample to settings.py and entering login and password information.</w:t>
      </w:r>
    </w:p>
    <w:p>
      <w:pPr>
        <w:jc w:val="both"/>
      </w:pPr>
      <w:r>
        <w:rPr/>
        <w:t xml:space="preserve">3. Plugins can be created using the example plugin provided, and must include three methods: constructor, getkeys, and call.</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appears to be reliable and trustworthy as it provides clear instructions on how to set up the LOLBOT chatbot for VKontakte, as well as instructions on how to create plugins for the bot using an example plugin provided in the repository. The article also provides a link to the license under which the code is distributed (WTFPL). </w:t>
      </w:r>
    </w:p>
    <w:p>
      <w:pPr>
        <w:jc w:val="both"/>
      </w:pPr>
      <w:r>
        <w:rPr/>
        <w:t xml:space="preserve">The article does not appear to have any biases or one-sided reporting, as it simply provides instructions on how to use the bot and create plugins for it without making any claims or assertions about its effectiveness or usefulness. Additionally, there are no unsupported claims made in the article, nor are there any missing points of consideration or evidence for any claims made in the article. </w:t>
      </w:r>
    </w:p>
    <w:p>
      <w:pPr>
        <w:jc w:val="both"/>
      </w:pPr>
      <w:r>
        <w:rPr/>
        <w:t xml:space="preserve">The article does not appear to contain any promotional content or partiality either, as it simply provides instructions on how to use the bot without making any claims about its superiority over other bots or chat services available online. Furthermore, possible risks associated with using the bot are not noted in the article; however, this is likely due to the fact that there are no known risks associated with using this particular bot at this time. </w:t>
      </w:r>
    </w:p>
    <w:p>
      <w:pPr>
        <w:jc w:val="both"/>
      </w:pPr>
      <w:r>
        <w:rPr/>
        <w:t xml:space="preserve">Finally, both sides of an argument are not presented equally in this article since it is simply providing instructions on how to use a specific chatbot; thus, there is no need for counterarguments or alternative perspectives on this topic since it is not being debated here.</w:t>
      </w:r>
    </w:p>
    <w:p>
      <w:pPr>
        <w:pStyle w:val="Heading1"/>
      </w:pPr>
      <w:bookmarkStart w:id="5" w:name="_Toc5"/>
      <w:r>
        <w:t>Topics for further research:</w:t>
      </w:r>
      <w:bookmarkEnd w:id="5"/>
    </w:p>
    <w:p>
      <w:pPr>
        <w:spacing w:after="0"/>
        <w:numPr>
          <w:ilvl w:val="0"/>
          <w:numId w:val="2"/>
        </w:numPr>
      </w:pPr>
      <w:r>
        <w:rPr/>
        <w:t xml:space="preserve">Chatbot security risks</w:t>
      </w:r>
    </w:p>
    <w:p>
      <w:pPr>
        <w:spacing w:after="0"/>
        <w:numPr>
          <w:ilvl w:val="0"/>
          <w:numId w:val="2"/>
        </w:numPr>
      </w:pPr>
      <w:r>
        <w:rPr/>
        <w:t xml:space="preserve">Chatbot development best practices</w:t>
      </w:r>
    </w:p>
    <w:p>
      <w:pPr>
        <w:spacing w:after="0"/>
        <w:numPr>
          <w:ilvl w:val="0"/>
          <w:numId w:val="2"/>
        </w:numPr>
      </w:pPr>
      <w:r>
        <w:rPr/>
        <w:t xml:space="preserve">VKontakte API integration</w:t>
      </w:r>
    </w:p>
    <w:p>
      <w:pPr>
        <w:spacing w:after="0"/>
        <w:numPr>
          <w:ilvl w:val="0"/>
          <w:numId w:val="2"/>
        </w:numPr>
      </w:pPr>
      <w:r>
        <w:rPr/>
        <w:t xml:space="preserve">Chatbot plugin development</w:t>
      </w:r>
    </w:p>
    <w:p>
      <w:pPr>
        <w:spacing w:after="0"/>
        <w:numPr>
          <w:ilvl w:val="0"/>
          <w:numId w:val="2"/>
        </w:numPr>
      </w:pPr>
      <w:r>
        <w:rPr/>
        <w:t xml:space="preserve">Chatbot user experience design</w:t>
      </w:r>
    </w:p>
    <w:p>
      <w:pPr>
        <w:numPr>
          <w:ilvl w:val="0"/>
          <w:numId w:val="2"/>
        </w:numPr>
      </w:pPr>
      <w:r>
        <w:rPr/>
        <w:t xml:space="preserve">Chatbot natural language processing</w:t>
      </w:r>
    </w:p>
    <w:p>
      <w:pPr>
        <w:pStyle w:val="Heading1"/>
      </w:pPr>
      <w:bookmarkStart w:id="6" w:name="_Toc6"/>
      <w:r>
        <w:t>Report location:</w:t>
      </w:r>
      <w:bookmarkEnd w:id="6"/>
    </w:p>
    <w:p>
      <w:hyperlink r:id="rId8" w:history="1">
        <w:r>
          <w:rPr>
            <w:color w:val="2980b9"/>
            <w:u w:val="single"/>
          </w:rPr>
          <w:t xml:space="preserve">https://www.fullpicture.app/item/61eb91ed95fd12bc65d91e0002568e55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FC5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hub.com/4ndv/lolbot" TargetMode="External"/><Relationship Id="rId8" Type="http://schemas.openxmlformats.org/officeDocument/2006/relationships/hyperlink" Target="https://www.fullpicture.app/item/61eb91ed95fd12bc65d91e0002568e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2023-02-21T22:46:46+01:00</dcterms:created>
  <dcterms:modified xsi:type="dcterms:W3CDTF">2023-02-21T22:46:46+01:00</dcterms:modified>
</cp:coreProperties>
</file>

<file path=docProps/custom.xml><?xml version="1.0" encoding="utf-8"?>
<Properties xmlns="http://schemas.openxmlformats.org/officeDocument/2006/custom-properties" xmlns:vt="http://schemas.openxmlformats.org/officeDocument/2006/docPropsVTypes"/>
</file>