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For sale… but for how long? a methodological proposal for estimating time-on-the-market | 10.3846/1648715X.2015.1072746</w:t>
      </w:r>
      <w:br/>
      <w:hyperlink r:id="rId7" w:history="1">
        <w:r>
          <w:rPr>
            <w:color w:val="2980b9"/>
            <w:u w:val="single"/>
          </w:rPr>
          <w:t xml:space="preserve">https://sci-hub.wf/10.3846/1648715X.2015.1072746</w:t>
        </w:r>
      </w:hyperlink>
    </w:p>
    <w:p>
      <w:pPr>
        <w:pStyle w:val="Heading1"/>
      </w:pPr>
      <w:bookmarkStart w:id="2" w:name="_Toc2"/>
      <w:r>
        <w:t>Article summary:</w:t>
      </w:r>
      <w:bookmarkEnd w:id="2"/>
    </w:p>
    <w:p>
      <w:pPr>
        <w:jc w:val="both"/>
      </w:pPr>
      <w:r>
        <w:rPr/>
        <w:t xml:space="preserve">1. 本文提出了一种估计市场上时间的方法，以评估商品的销售情况。</w:t>
      </w:r>
    </w:p>
    <w:p>
      <w:pPr>
        <w:jc w:val="both"/>
      </w:pPr>
      <w:r>
        <w:rPr/>
        <w:t xml:space="preserve">2. 研究人员使用这种方法来研究房地产市场，并发现了一些有趣的结果。</w:t>
      </w:r>
    </w:p>
    <w:p>
      <w:pPr>
        <w:jc w:val="both"/>
      </w:pPr>
      <w:r>
        <w:rPr/>
        <w:t xml:space="preserve">3. Sci-Hub是一个旨在免费传播知识的项目，支持者可以通过其网站进行捐赠。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该文章的内容并未提供足够的信息，我们无法对其进行批判性分析。该文章的标题和摘要只是简单地介绍了一种方法来估计市场上某个产品或服务的时间，并没有涉及任何争议性话题或主张。因此，我们无法确定是否存在潜在偏见、片面报道、无根据的主张、缺失的考虑点、所提出主张的缺失证据、未探索的反驳、宣传内容或偏袒等问题。同时，我们也无法确定作者是否注意到可能存在的风险或是否平等地呈现了双方观点。</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One-sided reporting
</w:t>
      </w:r>
    </w:p>
    <w:p>
      <w:pPr>
        <w:spacing w:after="0"/>
        <w:numPr>
          <w:ilvl w:val="0"/>
          <w:numId w:val="2"/>
        </w:numPr>
      </w:pPr>
      <w:r>
        <w:rPr/>
        <w:t xml:space="preserve">Lack of evidence for claims
</w:t>
      </w:r>
    </w:p>
    <w:p>
      <w:pPr>
        <w:spacing w:after="0"/>
        <w:numPr>
          <w:ilvl w:val="0"/>
          <w:numId w:val="2"/>
        </w:numPr>
      </w:pPr>
      <w:r>
        <w:rPr/>
        <w:t xml:space="preserve">Missing considerations
</w:t>
      </w:r>
    </w:p>
    <w:p>
      <w:pPr>
        <w:spacing w:after="0"/>
        <w:numPr>
          <w:ilvl w:val="0"/>
          <w:numId w:val="2"/>
        </w:numPr>
      </w:pPr>
      <w:r>
        <w:rPr/>
        <w:t xml:space="preserve">Unexplored counterarguments
</w:t>
      </w:r>
    </w:p>
    <w:p>
      <w:pPr>
        <w:numPr>
          <w:ilvl w:val="0"/>
          <w:numId w:val="2"/>
        </w:numPr>
      </w:pPr>
      <w:r>
        <w:rPr/>
        <w:t xml:space="preserve">Promotion or bias</w:t>
      </w:r>
    </w:p>
    <w:p>
      <w:pPr>
        <w:pStyle w:val="Heading1"/>
      </w:pPr>
      <w:bookmarkStart w:id="6" w:name="_Toc6"/>
      <w:r>
        <w:t>Report location:</w:t>
      </w:r>
      <w:bookmarkEnd w:id="6"/>
    </w:p>
    <w:p>
      <w:hyperlink r:id="rId8" w:history="1">
        <w:r>
          <w:rPr>
            <w:color w:val="2980b9"/>
            <w:u w:val="single"/>
          </w:rPr>
          <w:t xml:space="preserve">https://www.fullpicture.app/item/61c2cc4d1a7fd2f057f445dcf2357eb4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A0D7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3846/1648715X.2015.1072746" TargetMode="External"/><Relationship Id="rId8" Type="http://schemas.openxmlformats.org/officeDocument/2006/relationships/hyperlink" Target="https://www.fullpicture.app/item/61c2cc4d1a7fd2f057f445dcf2357e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2023-12-29T09:49:03+01:00</dcterms:created>
  <dcterms:modified xsi:type="dcterms:W3CDTF">2023-12-29T09:49:03+01:00</dcterms:modified>
</cp:coreProperties>
</file>

<file path=docProps/custom.xml><?xml version="1.0" encoding="utf-8"?>
<Properties xmlns="http://schemas.openxmlformats.org/officeDocument/2006/custom-properties" xmlns:vt="http://schemas.openxmlformats.org/officeDocument/2006/docPropsVTypes"/>
</file>