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Russia-Ukraine war live: Zelenskiy to attend G7 in person, reports say, as leaders prepare new sanctions</w:t>
      </w:r>
      <w:br/>
      <w:hyperlink r:id="rId7" w:history="1">
        <w:r>
          <w:rPr>
            <w:color w:val="2980b9"/>
            <w:u w:val="single"/>
          </w:rPr>
          <w:t xml:space="preserve">https://www.theguardian.com/world/live/2023/may/19/russia-ukraine-war-live-zelenskiy-to-attend-g7-in-person-reports-say-as-leaders-prepare-new-sanctions</w:t>
        </w:r>
      </w:hyperlink>
    </w:p>
    <w:p>
      <w:pPr>
        <w:pStyle w:val="Heading1"/>
      </w:pPr>
      <w:bookmarkStart w:id="2" w:name="_Toc2"/>
      <w:r>
        <w:t>Article summary:</w:t>
      </w:r>
      <w:bookmarkEnd w:id="2"/>
    </w:p>
    <w:p>
      <w:pPr>
        <w:jc w:val="both"/>
      </w:pPr>
      <w:r>
        <w:rPr/>
        <w:t xml:space="preserve">1. Ukrainian President Zelenskiy will attend the G7 summit in person, where leaders are expected to announce further sanctions against Russia over its war in Ukraine.</w:t>
      </w:r>
    </w:p>
    <w:p>
      <w:pPr>
        <w:jc w:val="both"/>
      </w:pPr>
      <w:r>
        <w:rPr/>
        <w:t xml:space="preserve">2. Russia launched its 10th widespread attack on Ukraine this month, with air raid alerts sounding throughout the country and explosions reported in several regions.</w:t>
      </w:r>
    </w:p>
    <w:p>
      <w:pPr>
        <w:jc w:val="both"/>
      </w:pPr>
      <w:r>
        <w:rPr/>
        <w:t xml:space="preserve">3. A Massachusetts Air National Guard member accused of leaking highly classified military documents related to the war in Ukraine is due back in court today to determine whether he will remain behind bars while awaiting trial.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ongoing conflict between Russia and Ukraine, with a focus on recent developments such as the G7 summit and new sanctions against Russia. However, there are some potential biases and missing points of consideration that should be noted.</w:t>
      </w:r>
    </w:p>
    <w:p>
      <w:pPr>
        <w:jc w:val="both"/>
      </w:pPr>
      <w:r>
        <w:rPr/>
        <w:t xml:space="preserve"/>
      </w:r>
    </w:p>
    <w:p>
      <w:pPr>
        <w:jc w:val="both"/>
      </w:pPr>
      <w:r>
        <w:rPr/>
        <w:t xml:space="preserve">One potential bias is the lack of coverage on the impact of the conflict on civilians in Ukraine. While the article briefly mentions that there were no reports of strikes on infrastructure or civilian targets during the recent air raid alerts, it does not provide any further information on how civilians are being affected by the conflict. This could give readers a skewed perspective on the situation, as it fails to acknowledge the human toll of the conflict.</w:t>
      </w:r>
    </w:p>
    <w:p>
      <w:pPr>
        <w:jc w:val="both"/>
      </w:pPr>
      <w:r>
        <w:rPr/>
        <w:t xml:space="preserve"/>
      </w:r>
    </w:p>
    <w:p>
      <w:pPr>
        <w:jc w:val="both"/>
      </w:pPr>
      <w:r>
        <w:rPr/>
        <w:t xml:space="preserve">Another potential bias is the emphasis on Western sanctions against Russia without exploring alternative solutions to resolving the conflict. While sanctions may be an effective tool for pressuring Russia, they also have negative consequences for both sides and can exacerbate tensions. The article does not explore other diplomatic or political solutions that could potentially de-escalate the conflict.</w:t>
      </w:r>
    </w:p>
    <w:p>
      <w:pPr>
        <w:jc w:val="both"/>
      </w:pPr>
      <w:r>
        <w:rPr/>
        <w:t xml:space="preserve"/>
      </w:r>
    </w:p>
    <w:p>
      <w:pPr>
        <w:jc w:val="both"/>
      </w:pPr>
      <w:r>
        <w:rPr/>
        <w:t xml:space="preserve">There are also some unsupported claims in the article, such as when it states that Russian forces fired missiles into Ukrainian cities without providing any evidence to support this claim. Additionally, while it notes that Ukraine has used Storm Shadow missiles provided by Britain, it does not provide any context or analysis on how this impacts the conflict.</w:t>
      </w:r>
    </w:p>
    <w:p>
      <w:pPr>
        <w:jc w:val="both"/>
      </w:pPr>
      <w:r>
        <w:rPr/>
        <w:t xml:space="preserve"/>
      </w:r>
    </w:p>
    <w:p>
      <w:pPr>
        <w:jc w:val="both"/>
      </w:pPr>
      <w:r>
        <w:rPr/>
        <w:t xml:space="preserve">Overall, while the article provides a useful summary of recent developments in the conflict between Russia and Ukraine, it could benefit from more balanced reporting and deeper analysis of potential solutions to resolving the conflict.</w:t>
      </w:r>
    </w:p>
    <w:p>
      <w:pPr>
        <w:pStyle w:val="Heading1"/>
      </w:pPr>
      <w:bookmarkStart w:id="5" w:name="_Toc5"/>
      <w:r>
        <w:t>Topics for further research:</w:t>
      </w:r>
      <w:bookmarkEnd w:id="5"/>
    </w:p>
    <w:p>
      <w:pPr>
        <w:spacing w:after="0"/>
        <w:numPr>
          <w:ilvl w:val="0"/>
          <w:numId w:val="2"/>
        </w:numPr>
      </w:pPr>
      <w:r>
        <w:rPr/>
        <w:t xml:space="preserve">Impact of conflict on civilians in Ukraine
</w:t>
      </w:r>
    </w:p>
    <w:p>
      <w:pPr>
        <w:spacing w:after="0"/>
        <w:numPr>
          <w:ilvl w:val="0"/>
          <w:numId w:val="2"/>
        </w:numPr>
      </w:pPr>
      <w:r>
        <w:rPr/>
        <w:t xml:space="preserve">Human toll of Russia-Ukraine conflict
</w:t>
      </w:r>
    </w:p>
    <w:p>
      <w:pPr>
        <w:spacing w:after="0"/>
        <w:numPr>
          <w:ilvl w:val="0"/>
          <w:numId w:val="2"/>
        </w:numPr>
      </w:pPr>
      <w:r>
        <w:rPr/>
        <w:t xml:space="preserve">Alternative solutions to resolving Russia-Ukraine conflict
</w:t>
      </w:r>
    </w:p>
    <w:p>
      <w:pPr>
        <w:spacing w:after="0"/>
        <w:numPr>
          <w:ilvl w:val="0"/>
          <w:numId w:val="2"/>
        </w:numPr>
      </w:pPr>
      <w:r>
        <w:rPr/>
        <w:t xml:space="preserve">Diplomatic solutions to Russia-Ukraine conflict
</w:t>
      </w:r>
    </w:p>
    <w:p>
      <w:pPr>
        <w:spacing w:after="0"/>
        <w:numPr>
          <w:ilvl w:val="0"/>
          <w:numId w:val="2"/>
        </w:numPr>
      </w:pPr>
      <w:r>
        <w:rPr/>
        <w:t xml:space="preserve">Negative consequences of Western sanctions against Russia
</w:t>
      </w:r>
    </w:p>
    <w:p>
      <w:pPr>
        <w:numPr>
          <w:ilvl w:val="0"/>
          <w:numId w:val="2"/>
        </w:numPr>
      </w:pPr>
      <w:r>
        <w:rPr/>
        <w:t xml:space="preserve">Evidence of Russian forces firing missiles into Ukrainian cities</w:t>
      </w:r>
    </w:p>
    <w:p>
      <w:pPr>
        <w:pStyle w:val="Heading1"/>
      </w:pPr>
      <w:bookmarkStart w:id="6" w:name="_Toc6"/>
      <w:r>
        <w:t>Report location:</w:t>
      </w:r>
      <w:bookmarkEnd w:id="6"/>
    </w:p>
    <w:p>
      <w:hyperlink r:id="rId8" w:history="1">
        <w:r>
          <w:rPr>
            <w:color w:val="2980b9"/>
            <w:u w:val="single"/>
          </w:rPr>
          <w:t xml:space="preserve">https://www.fullpicture.app/item/618732eeb7583afdd8a344f81eaeccde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88B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live/2023/may/19/russia-ukraine-war-live-zelenskiy-to-attend-g7-in-person-reports-say-as-leaders-prepare-new-sanctions" TargetMode="External"/><Relationship Id="rId8" Type="http://schemas.openxmlformats.org/officeDocument/2006/relationships/hyperlink" Target="https://www.fullpicture.app/item/618732eeb7583afdd8a344f81eaecc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2023-12-27T15:18:51+01:00</dcterms:created>
  <dcterms:modified xsi:type="dcterms:W3CDTF">2023-12-27T15:18:51+01:00</dcterms:modified>
</cp:coreProperties>
</file>

<file path=docProps/custom.xml><?xml version="1.0" encoding="utf-8"?>
<Properties xmlns="http://schemas.openxmlformats.org/officeDocument/2006/custom-properties" xmlns:vt="http://schemas.openxmlformats.org/officeDocument/2006/docPropsVTypes"/>
</file>