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Rheological Analysis and Measurement of Neutrophil Indentation: Biophysical Journal</w:t>
      </w:r>
      <w:br/>
      <w:hyperlink r:id="rId7" w:history="1">
        <w:r>
          <w:rPr>
            <w:color w:val="2980b9"/>
            <w:u w:val="single"/>
          </w:rPr>
          <w:t xml:space="preserve">https://www.cell.com/fulltext/S0006-3495(04)73888-6</w:t>
        </w:r>
      </w:hyperlink>
    </w:p>
    <w:p>
      <w:pPr>
        <w:pStyle w:val="Heading1"/>
      </w:pPr>
      <w:bookmarkStart w:id="2" w:name="_Toc2"/>
      <w:r>
        <w:t>Article summary:</w:t>
      </w:r>
      <w:bookmarkEnd w:id="2"/>
    </w:p>
    <w:p>
      <w:pPr>
        <w:jc w:val="both"/>
      </w:pPr>
      <w:r>
        <w:rPr/>
        <w:t xml:space="preserve">1. 通过测量细胞与球形基质之间的接触面积，评估中性粒细胞的力学行为。研究发现，细胞与基质的接触面积随着施加力的增加而单调增加，符合细胞皮层张力为16-24 pN/μm的模型。</w:t>
      </w:r>
    </w:p>
    <w:p>
      <w:pPr>
        <w:jc w:val="both"/>
      </w:pPr>
      <w:r>
        <w:rPr/>
        <w:t xml:space="preserve">2. 中性粒细胞在受到外部力作用下的变形对于粘附接触的形成具有重要影响。变形可以通过增加接触面积、增加粘附分子和配体之间的结合位点数量、减小后方粘附分子所受力量等方式增强粘附。</w:t>
      </w:r>
    </w:p>
    <w:p>
      <w:pPr>
        <w:jc w:val="both"/>
      </w:pPr>
      <w:r>
        <w:rPr/>
        <w:t xml:space="preserve">3. 机械力还可能通过改变细胞膜接触区域的微观拓扑结构来影响粘附。微绒毛覆盖在中性粒细胞表面限制了与对应表面分子间可能发生分子级亲密接触的细胞膜比例。此外，主要参与中性粒细胞表面黏附的黏附分子在表面上呈非均匀分布。</w:t>
      </w:r>
    </w:p>
    <w:p>
      <w:pPr>
        <w:jc w:val="both"/>
      </w:pPr>
      <w:r>
        <w:rPr/>
        <w:t xml:space="preserve"/>
      </w:r>
    </w:p>
    <w:p>
      <w:pPr>
        <w:jc w:val="both"/>
      </w:pPr>
      <w:r>
        <w:rPr/>
        <w:t xml:space="preserve">注意：由于原文提供不完整，以上总结仅根据给出内容进行了简化和推断。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中性粒细胞在受力下的变形行为以及与人工表面之间的黏附联系。文章使用微吸管将中性粒细胞与球形颗粒接触，并测量了随时间变化的接触面积。通过将中性粒细胞建模为具有恒定皮层张力的粘性液滴，研究了平衡状态和接近平衡状态的动态响应。实验结果显示，平衡接触面积随着力的增加而单调增加，与细胞皮层张力为16-24 pN/μm一致。动态响应与基于已知细胞有效黏度的生长液滴模型预测相符合。文章还讨论了机械力在黏附联系形成中的作用。</w:t>
      </w:r>
    </w:p>
    <w:p>
      <w:pPr>
        <w:jc w:val="both"/>
      </w:pPr>
      <w:r>
        <w:rPr/>
        <w:t xml:space="preserve"/>
      </w:r>
    </w:p>
    <w:p>
      <w:pPr>
        <w:jc w:val="both"/>
      </w:pPr>
      <w:r>
        <w:rPr/>
        <w:t xml:space="preserve">然而，这篇文章存在一些潜在偏见和不足之处。首先，文章没有提及可能存在的实验误差或不确定性，并且没有对结果进行统计分析以验证其可靠性。其次，文章只使用了一个简化的模型来描述中性粒细胞的行为，而忽略了其他可能影响细胞变形和黏附联系形成的因素。此外，文章没有探讨机械力对细胞膜微观拓扑的影响，以及接触区域的接触压力如何随不同加载条件而变化。</w:t>
      </w:r>
    </w:p>
    <w:p>
      <w:pPr>
        <w:jc w:val="both"/>
      </w:pPr>
      <w:r>
        <w:rPr/>
        <w:t xml:space="preserve"/>
      </w:r>
    </w:p>
    <w:p>
      <w:pPr>
        <w:jc w:val="both"/>
      </w:pPr>
      <w:r>
        <w:rPr/>
        <w:t xml:space="preserve">此外，文章没有提供足够的证据来支持其主张。虽然作者使用了已有的机械模型来解释实验结果，但并没有进行实验证明这些模型确实能够准确描述中性粒细胞的行为。文章还缺乏对其他可能解释实验结果的因素进行探讨和排除。</w:t>
      </w:r>
    </w:p>
    <w:p>
      <w:pPr>
        <w:jc w:val="both"/>
      </w:pPr>
      <w:r>
        <w:rPr/>
        <w:t xml:space="preserve"/>
      </w:r>
    </w:p>
    <w:p>
      <w:pPr>
        <w:jc w:val="both"/>
      </w:pPr>
      <w:r>
        <w:rPr/>
        <w:t xml:space="preserve">另外，文章没有平等地呈现双方观点。它只关注了中性粒细胞在受力下的变形行为和黏附联系形成，而忽略了其他可能影响黏附过程的因素。这种片面报道可能导致读者对整个问题的理解不完整。</w:t>
      </w:r>
    </w:p>
    <w:p>
      <w:pPr>
        <w:jc w:val="both"/>
      </w:pPr>
      <w:r>
        <w:rPr/>
        <w:t xml:space="preserve"/>
      </w:r>
    </w:p>
    <w:p>
      <w:pPr>
        <w:jc w:val="both"/>
      </w:pPr>
      <w:r>
        <w:rPr/>
        <w:t xml:space="preserve">最后，文章没有充分考虑到可能存在的风险和局限性。例如，在使用微吸管将中性粒细胞与颗粒接触时，可能会引起细胞损伤或死亡。此外，由于实验条件是人工控制的，并不能完全反映真实生物体内部发生的情况。</w:t>
      </w:r>
    </w:p>
    <w:p>
      <w:pPr>
        <w:jc w:val="both"/>
      </w:pPr>
      <w:r>
        <w:rPr/>
        <w:t xml:space="preserve"/>
      </w:r>
    </w:p>
    <w:p>
      <w:pPr>
        <w:jc w:val="both"/>
      </w:pPr>
      <w:r>
        <w:rPr/>
        <w:t xml:space="preserve">总之，尽管这篇文章提供了一些关于中性粒细胞变形行为和黏附联系形成的有用信息，但它存在一些潜在偏见和不足之处。进一步的研究和实验证据需要来支持和验证这些结果，并全面考虑其他可能影响黏附过程的因素。</w:t>
      </w:r>
    </w:p>
    <w:p>
      <w:pPr>
        <w:pStyle w:val="Heading1"/>
      </w:pPr>
      <w:bookmarkStart w:id="5" w:name="_Toc5"/>
      <w:r>
        <w:t>Topics for further research:</w:t>
      </w:r>
      <w:bookmarkEnd w:id="5"/>
    </w:p>
    <w:p>
      <w:pPr>
        <w:spacing w:after="0"/>
        <w:numPr>
          <w:ilvl w:val="0"/>
          <w:numId w:val="2"/>
        </w:numPr>
      </w:pPr>
      <w:r>
        <w:rPr/>
        <w:t xml:space="preserve">实验误差和不确定性
</w:t>
      </w:r>
    </w:p>
    <w:p>
      <w:pPr>
        <w:spacing w:after="0"/>
        <w:numPr>
          <w:ilvl w:val="0"/>
          <w:numId w:val="2"/>
        </w:numPr>
      </w:pPr>
      <w:r>
        <w:rPr/>
        <w:t xml:space="preserve">细胞变形和黏附联系的其他因素
</w:t>
      </w:r>
    </w:p>
    <w:p>
      <w:pPr>
        <w:spacing w:after="0"/>
        <w:numPr>
          <w:ilvl w:val="0"/>
          <w:numId w:val="2"/>
        </w:numPr>
      </w:pPr>
      <w:r>
        <w:rPr/>
        <w:t xml:space="preserve">机械力对细胞膜微观拓扑的影响
</w:t>
      </w:r>
    </w:p>
    <w:p>
      <w:pPr>
        <w:spacing w:after="0"/>
        <w:numPr>
          <w:ilvl w:val="0"/>
          <w:numId w:val="2"/>
        </w:numPr>
      </w:pPr>
      <w:r>
        <w:rPr/>
        <w:t xml:space="preserve">接触区域的接触压力随不同加载条件的变化
</w:t>
      </w:r>
    </w:p>
    <w:p>
      <w:pPr>
        <w:spacing w:after="0"/>
        <w:numPr>
          <w:ilvl w:val="0"/>
          <w:numId w:val="2"/>
        </w:numPr>
      </w:pPr>
      <w:r>
        <w:rPr/>
        <w:t xml:space="preserve">对实验结果的其他可能解释因素的探讨和排除
</w:t>
      </w:r>
    </w:p>
    <w:p>
      <w:pPr>
        <w:numPr>
          <w:ilvl w:val="0"/>
          <w:numId w:val="2"/>
        </w:numPr>
      </w:pPr>
      <w:r>
        <w:rPr/>
        <w:t xml:space="preserve">中性粒细胞与颗粒接触可能引起的细胞损伤或死亡的风险和局限性</w:t>
      </w:r>
    </w:p>
    <w:p>
      <w:pPr>
        <w:pStyle w:val="Heading1"/>
      </w:pPr>
      <w:bookmarkStart w:id="6" w:name="_Toc6"/>
      <w:r>
        <w:t>Report location:</w:t>
      </w:r>
      <w:bookmarkEnd w:id="6"/>
    </w:p>
    <w:p>
      <w:hyperlink r:id="rId8" w:history="1">
        <w:r>
          <w:rPr>
            <w:color w:val="2980b9"/>
            <w:u w:val="single"/>
          </w:rPr>
          <w:t xml:space="preserve">https://www.fullpicture.app/item/61745988fed6846221e0f78a4b387d90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E9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fulltext/S0006-3495(04)73888-6" TargetMode="External"/><Relationship Id="rId8" Type="http://schemas.openxmlformats.org/officeDocument/2006/relationships/hyperlink" Target="https://www.fullpicture.app/item/61745988fed6846221e0f78a4b387d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2023-09-04T13:01:04+02:00</dcterms:created>
  <dcterms:modified xsi:type="dcterms:W3CDTF">2023-09-04T13:01:04+02:00</dcterms:modified>
</cp:coreProperties>
</file>

<file path=docProps/custom.xml><?xml version="1.0" encoding="utf-8"?>
<Properties xmlns="http://schemas.openxmlformats.org/officeDocument/2006/custom-properties" xmlns:vt="http://schemas.openxmlformats.org/officeDocument/2006/docPropsVTypes"/>
</file>