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Business Administration | Sapienza Università di Roma</w:t>
      </w:r>
      <w:br/>
      <w:hyperlink r:id="rId7" w:history="1">
        <w:r>
          <w:rPr>
            <w:color w:val="2980b9"/>
            <w:u w:val="single"/>
          </w:rPr>
          <w:t xml:space="preserve">https://www.uniroma1.it/en/offerta-formativa/dottorato/2023/business-administration</w:t>
        </w:r>
      </w:hyperlink>
    </w:p>
    <w:p>
      <w:pPr>
        <w:pStyle w:val="Heading1"/>
      </w:pPr>
      <w:bookmarkStart w:id="2" w:name="_Toc2"/>
      <w:r>
        <w:t>Article summary:</w:t>
      </w:r>
      <w:bookmarkEnd w:id="2"/>
    </w:p>
    <w:p>
      <w:pPr>
        <w:jc w:val="both"/>
      </w:pPr>
      <w:r>
        <w:rPr/>
        <w:t xml:space="preserve">1. Sapienza Università di Roma offers a PhD program in Business Administration with the goal of training researchers in various aspects of the field, including Financial Accounting, Company Valuation, Strategy, and Governance.</w:t>
      </w:r>
    </w:p>
    <w:p>
      <w:pPr>
        <w:jc w:val="both"/>
      </w:pPr>
      <w:r>
        <w:rPr/>
        <w:t xml:space="preserve">2. The program aims to equip students with a solid understanding of analysis tools used in the business system and prepare them for research and study activities at national and international institutions.</w:t>
      </w:r>
    </w:p>
    <w:p>
      <w:pPr>
        <w:jc w:val="both"/>
      </w:pPr>
      <w:r>
        <w:rPr/>
        <w:t xml:space="preserve">3. The evaluation process for the program includes a written exam on July 18, 2023, an oral exam on July 26, 2023, and an assessment of qualifications.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这篇文章是关于罗马大学Sapienza的商业管理博士项目的介绍。然而，文章提供的信息非常有限，缺乏详细的背景和上下文。以下是对文章中存在的一些潜在偏见和问题的分析：</w:t>
      </w:r>
    </w:p>
    <w:p>
      <w:pPr>
        <w:jc w:val="both"/>
      </w:pPr>
      <w:r>
        <w:rPr/>
        <w:t xml:space="preserve"/>
      </w:r>
    </w:p>
    <w:p>
      <w:pPr>
        <w:jc w:val="both"/>
      </w:pPr>
      <w:r>
        <w:rPr/>
        <w:t xml:space="preserve">1. 偏见来源：文章没有提供关于该博士项目的背景信息，如何申请、入学要求、课程设置等。这可能导致读者对该项目的整体了解不足，并且无法全面评估其质量和价值。</w:t>
      </w:r>
    </w:p>
    <w:p>
      <w:pPr>
        <w:jc w:val="both"/>
      </w:pPr>
      <w:r>
        <w:rPr/>
        <w:t xml:space="preserve"/>
      </w:r>
    </w:p>
    <w:p>
      <w:pPr>
        <w:jc w:val="both"/>
      </w:pPr>
      <w:r>
        <w:rPr/>
        <w:t xml:space="preserve">2. 片面报道：文章只涉及到了该博士项目的教育目标和考试安排，并没有提供更多关于课程内容、师资力量、研究机会等方面的信息。这使得读者很难全面了解该项目是否适合他们的需求和兴趣。</w:t>
      </w:r>
    </w:p>
    <w:p>
      <w:pPr>
        <w:jc w:val="both"/>
      </w:pPr>
      <w:r>
        <w:rPr/>
        <w:t xml:space="preserve"/>
      </w:r>
    </w:p>
    <w:p>
      <w:pPr>
        <w:jc w:val="both"/>
      </w:pPr>
      <w:r>
        <w:rPr/>
        <w:t xml:space="preserve">3. 无根据的主张：文章声称该博士项目旨在培养高度科学素养的研究人员，但并未提供任何支持这一主张的具体证据或例子。这使得读者难以相信该项目能够真正实现所宣称的目标。</w:t>
      </w:r>
    </w:p>
    <w:p>
      <w:pPr>
        <w:jc w:val="both"/>
      </w:pPr>
      <w:r>
        <w:rPr/>
        <w:t xml:space="preserve"/>
      </w:r>
    </w:p>
    <w:p>
      <w:pPr>
        <w:jc w:val="both"/>
      </w:pPr>
      <w:r>
        <w:rPr/>
        <w:t xml:space="preserve">4. 缺失考虑点：文章没有提及该博士项目可能面临的挑战或困难，也没有讨论相关的解决方案。这可能导致读者对该项目的可行性和可持续性产生疑问。</w:t>
      </w:r>
    </w:p>
    <w:p>
      <w:pPr>
        <w:jc w:val="both"/>
      </w:pPr>
      <w:r>
        <w:rPr/>
        <w:t xml:space="preserve"/>
      </w:r>
    </w:p>
    <w:p>
      <w:pPr>
        <w:jc w:val="both"/>
      </w:pPr>
      <w:r>
        <w:rPr/>
        <w:t xml:space="preserve">5. 主张缺乏证据：文章提到该博士项目旨在培养高素质的专业人员，但没有提供任何关于该项目学生就业情况或毕业生成就的数据或证据。这使得读者无法评估该项目的实际效果和影响力。</w:t>
      </w:r>
    </w:p>
    <w:p>
      <w:pPr>
        <w:jc w:val="both"/>
      </w:pPr>
      <w:r>
        <w:rPr/>
        <w:t xml:space="preserve"/>
      </w:r>
    </w:p>
    <w:p>
      <w:pPr>
        <w:jc w:val="both"/>
      </w:pPr>
      <w:r>
        <w:rPr/>
        <w:t xml:space="preserve">6. 未探索的反驳：文章没有提及任何可能存在的批评或争议观点，也没有对这些观点进行回应或反驳。这可能导致读者对该项目的全面性和客观性产生怀疑。</w:t>
      </w:r>
    </w:p>
    <w:p>
      <w:pPr>
        <w:jc w:val="both"/>
      </w:pPr>
      <w:r>
        <w:rPr/>
        <w:t xml:space="preserve"/>
      </w:r>
    </w:p>
    <w:p>
      <w:pPr>
        <w:jc w:val="both"/>
      </w:pPr>
      <w:r>
        <w:rPr/>
        <w:t xml:space="preserve">总体而言，这篇文章在介绍罗马大学Sapienza商业管理博士项目时存在一些潜在偏见和问题。它提供了有限且不完整的信息，缺乏支持其主张的具体证据，并忽略了可能存在的批评和争议观点。读者需要更多详细和全面的信息来做出准确评估该博士项目是否适合他们的需求和目标。</w:t>
      </w:r>
    </w:p>
    <w:p>
      <w:pPr>
        <w:pStyle w:val="Heading1"/>
      </w:pPr>
      <w:bookmarkStart w:id="5" w:name="_Toc5"/>
      <w:r>
        <w:t>Topics for further research:</w:t>
      </w:r>
      <w:bookmarkEnd w:id="5"/>
    </w:p>
    <w:p>
      <w:pPr>
        <w:spacing w:after="0"/>
        <w:numPr>
          <w:ilvl w:val="0"/>
          <w:numId w:val="2"/>
        </w:numPr>
      </w:pPr>
      <w:r>
        <w:rPr/>
        <w:t xml:space="preserve">罗马大学Sapienza商业管理博士项目申请要求
</w:t>
      </w:r>
    </w:p>
    <w:p>
      <w:pPr>
        <w:spacing w:after="0"/>
        <w:numPr>
          <w:ilvl w:val="0"/>
          <w:numId w:val="2"/>
        </w:numPr>
      </w:pPr>
      <w:r>
        <w:rPr/>
        <w:t xml:space="preserve">罗马大学Sapienza商业管理博士项目课程设置
</w:t>
      </w:r>
    </w:p>
    <w:p>
      <w:pPr>
        <w:spacing w:after="0"/>
        <w:numPr>
          <w:ilvl w:val="0"/>
          <w:numId w:val="2"/>
        </w:numPr>
      </w:pPr>
      <w:r>
        <w:rPr/>
        <w:t xml:space="preserve">罗马大学Sapienza商业管理博士项目师资力量
</w:t>
      </w:r>
    </w:p>
    <w:p>
      <w:pPr>
        <w:spacing w:after="0"/>
        <w:numPr>
          <w:ilvl w:val="0"/>
          <w:numId w:val="2"/>
        </w:numPr>
      </w:pPr>
      <w:r>
        <w:rPr/>
        <w:t xml:space="preserve">罗马大学Sapienza商业管理博士项目研究机会
</w:t>
      </w:r>
    </w:p>
    <w:p>
      <w:pPr>
        <w:spacing w:after="0"/>
        <w:numPr>
          <w:ilvl w:val="0"/>
          <w:numId w:val="2"/>
        </w:numPr>
      </w:pPr>
      <w:r>
        <w:rPr/>
        <w:t xml:space="preserve">罗马大学Sapienza商业管理博士项目学生就业情况
</w:t>
      </w:r>
    </w:p>
    <w:p>
      <w:pPr>
        <w:numPr>
          <w:ilvl w:val="0"/>
          <w:numId w:val="2"/>
        </w:numPr>
      </w:pPr>
      <w:r>
        <w:rPr/>
        <w:t xml:space="preserve">罗马大学Sapienza商业管理博士项目的批评和争议观点</w:t>
      </w:r>
    </w:p>
    <w:p>
      <w:pPr>
        <w:pStyle w:val="Heading1"/>
      </w:pPr>
      <w:bookmarkStart w:id="6" w:name="_Toc6"/>
      <w:r>
        <w:t>Report location:</w:t>
      </w:r>
      <w:bookmarkEnd w:id="6"/>
    </w:p>
    <w:p>
      <w:hyperlink r:id="rId8" w:history="1">
        <w:r>
          <w:rPr>
            <w:color w:val="2980b9"/>
            <w:u w:val="single"/>
          </w:rPr>
          <w:t xml:space="preserve">https://www.fullpicture.app/item/615f594c9b06f450ce2f821a70355df9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6052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iroma1.it/en/offerta-formativa/dottorato/2023/business-administration" TargetMode="External"/><Relationship Id="rId8" Type="http://schemas.openxmlformats.org/officeDocument/2006/relationships/hyperlink" Target="https://www.fullpicture.app/item/615f594c9b06f450ce2f821a70355d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2024-07-24T00:04:43+02:00</dcterms:created>
  <dcterms:modified xsi:type="dcterms:W3CDTF">2024-07-24T00:04:43+02:00</dcterms:modified>
</cp:coreProperties>
</file>

<file path=docProps/custom.xml><?xml version="1.0" encoding="utf-8"?>
<Properties xmlns="http://schemas.openxmlformats.org/officeDocument/2006/custom-properties" xmlns:vt="http://schemas.openxmlformats.org/officeDocument/2006/docPropsVTypes"/>
</file>